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E5" w:rsidRPr="00AC77E5" w:rsidRDefault="00AC77E5" w:rsidP="00AC77E5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en-US"/>
        </w:rPr>
      </w:pPr>
      <w:bookmarkStart w:id="0" w:name="_GoBack"/>
      <w:bookmarkEnd w:id="0"/>
      <w:r w:rsidRPr="00AC77E5">
        <w:rPr>
          <w:rFonts w:cs="Arial"/>
          <w:b/>
          <w:color w:val="auto"/>
          <w:lang w:val="en-US"/>
        </w:rPr>
        <w:t>Healthbox</w:t>
      </w:r>
      <w:r w:rsidR="005972FF" w:rsidRPr="00F21523">
        <w:rPr>
          <w:rFonts w:cs="Arial"/>
          <w:b/>
          <w:vertAlign w:val="superscript"/>
          <w:lang w:val="en-US"/>
        </w:rPr>
        <w:t>®</w:t>
      </w:r>
      <w:r w:rsidR="00A03E2A">
        <w:rPr>
          <w:rFonts w:cs="Arial"/>
          <w:b/>
          <w:vertAlign w:val="superscript"/>
          <w:lang w:val="en-US"/>
        </w:rPr>
        <w:t xml:space="preserve"> </w:t>
      </w:r>
      <w:r w:rsidRPr="00AC77E5">
        <w:rPr>
          <w:rFonts w:cs="Arial"/>
          <w:b/>
          <w:color w:val="auto"/>
          <w:lang w:val="en-US"/>
        </w:rPr>
        <w:t xml:space="preserve"> II </w:t>
      </w:r>
      <w:r w:rsidR="00890A66">
        <w:rPr>
          <w:rFonts w:cs="Arial"/>
          <w:b/>
          <w:color w:val="auto"/>
          <w:lang w:val="en-US"/>
        </w:rPr>
        <w:t xml:space="preserve">Compact </w:t>
      </w:r>
      <w:r w:rsidRPr="00AC77E5">
        <w:rPr>
          <w:rFonts w:cs="Arial"/>
          <w:b/>
          <w:color w:val="auto"/>
          <w:lang w:val="en-US"/>
        </w:rPr>
        <w:t>(Systeem</w:t>
      </w:r>
      <w:r w:rsidRPr="00BF646D">
        <w:rPr>
          <w:rFonts w:cs="Arial"/>
          <w:b/>
          <w:color w:val="auto"/>
          <w:vertAlign w:val="superscript"/>
          <w:lang w:val="en-US"/>
        </w:rPr>
        <w:t>C+evo II</w:t>
      </w:r>
      <w:r w:rsidRPr="00AC77E5">
        <w:rPr>
          <w:rFonts w:cs="Arial"/>
          <w:b/>
          <w:color w:val="auto"/>
          <w:lang w:val="en-US"/>
        </w:rPr>
        <w:t>)</w:t>
      </w:r>
    </w:p>
    <w:p w:rsidR="00002A4D" w:rsidRPr="006A78FD" w:rsidRDefault="00002A4D" w:rsidP="00002A4D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i/>
          <w:caps w:val="0"/>
          <w:color w:val="auto"/>
          <w:sz w:val="16"/>
          <w:szCs w:val="16"/>
          <w:lang w:val="en-US"/>
        </w:rPr>
      </w:pPr>
      <w:r w:rsidRPr="006A78FD">
        <w:rPr>
          <w:rFonts w:cs="Arial"/>
          <w:i/>
          <w:caps w:val="0"/>
          <w:color w:val="auto"/>
          <w:sz w:val="16"/>
          <w:szCs w:val="16"/>
          <w:lang w:val="en-US"/>
        </w:rPr>
        <w:t>- V</w:t>
      </w:r>
      <w:r>
        <w:rPr>
          <w:rFonts w:cs="Arial"/>
          <w:i/>
          <w:caps w:val="0"/>
          <w:color w:val="auto"/>
          <w:sz w:val="16"/>
          <w:szCs w:val="16"/>
          <w:lang w:val="en-US"/>
        </w:rPr>
        <w:t>03-11/09</w:t>
      </w:r>
      <w:r w:rsidRPr="006A78FD">
        <w:rPr>
          <w:rFonts w:cs="Arial"/>
          <w:i/>
          <w:caps w:val="0"/>
          <w:color w:val="auto"/>
          <w:sz w:val="16"/>
          <w:szCs w:val="16"/>
          <w:lang w:val="en-US"/>
        </w:rPr>
        <w:t xml:space="preserve"> -</w:t>
      </w:r>
    </w:p>
    <w:p w:rsidR="00711028" w:rsidRPr="00AC77E5" w:rsidRDefault="00711028" w:rsidP="00AC77E5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en-US"/>
        </w:rPr>
      </w:pPr>
    </w:p>
    <w:p w:rsidR="00AC77E5" w:rsidRPr="00F778CB" w:rsidRDefault="00AC77E5" w:rsidP="00AC77E5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AC77E5" w:rsidRPr="004250BD" w:rsidRDefault="00AC77E5" w:rsidP="00AC77E5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8739F6" w:rsidRDefault="00CD5A00">
      <w:pPr>
        <w:pStyle w:val="Tekstzonderopmaak"/>
        <w:rPr>
          <w:rFonts w:ascii="Tahoma" w:hAnsi="Tahoma"/>
          <w:b/>
          <w:sz w:val="24"/>
        </w:rPr>
      </w:pPr>
      <w:r w:rsidRPr="00AC77E5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121920</wp:posOffset>
                </wp:positionV>
                <wp:extent cx="4344670" cy="77978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467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EC2" w:rsidRPr="00AC77E5" w:rsidRDefault="00F27EC2" w:rsidP="00401759">
                            <w:pPr>
                              <w:pStyle w:val="Tekstzonderopmaak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  <w:r w:rsidRPr="00AC77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>Nota aan de voorschrijver</w:t>
                            </w:r>
                          </w:p>
                          <w:p w:rsidR="00F27EC2" w:rsidRPr="00AC77E5" w:rsidRDefault="00F27EC2" w:rsidP="00401759">
                            <w:pPr>
                              <w:pStyle w:val="Tekstzonderopmaak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</w:p>
                          <w:p w:rsidR="00F27EC2" w:rsidRPr="00AC77E5" w:rsidRDefault="00F27EC2" w:rsidP="00401759">
                            <w:pPr>
                              <w:pStyle w:val="Tekstzonderopmaak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  <w:r w:rsidRPr="00AC77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>Deze beschrijving voor mechanische afvoer is te integreren in het deel elektriciteit</w:t>
                            </w:r>
                          </w:p>
                          <w:p w:rsidR="00F27EC2" w:rsidRPr="00AC77E5" w:rsidRDefault="00F27EC2" w:rsidP="00401759">
                            <w:pPr>
                              <w:pStyle w:val="Tekstzonderopmaak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  <w:r w:rsidRPr="00AC77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>De doorvoer is te beschrijven in het deel binnenschrijnwerk</w:t>
                            </w:r>
                          </w:p>
                          <w:p w:rsidR="00F27EC2" w:rsidRPr="00AC77E5" w:rsidRDefault="00F27EC2" w:rsidP="00401759">
                            <w:pPr>
                              <w:pStyle w:val="Tekstzonderopmaak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  <w:r w:rsidRPr="00AC77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>De toevoer is te beschrijven in het deel buitenschrijnwerk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65pt;margin-top:9.6pt;width:342.1pt;height:6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VkKgIAAE4EAAAOAAAAZHJzL2Uyb0RvYy54bWysVMGO0zAQvSPxD5bvNG233bZR09XSpQhp&#10;F5B2+QDHcRIL22PZbpPy9YydbomAEyIHy+MZP8+8N5PtXa8VOQnnJZiCziZTSoThUEnTFPTby+Hd&#10;mhIfmKmYAiMKehae3u3evtl2NhdzaEFVwhEEMT7vbEHbEGyeZZ63QjM/ASsMOmtwmgU0XZNVjnWI&#10;rlU2n05vsw5cZR1w4T2ePgxOukv4dS14+FLXXgSiCoq5hbS6tJZxzXZbljeO2VbySxrsH7LQTBp8&#10;9Ar1wAIjRyf/gNKSO/BQhwkHnUFdSy5SDVjNbPpbNc8tsyLVguR4e6XJ/z9Y/vn01RFZoXaUGKZR&#10;ohfRB/IeenIT2emszzHo2WJY6PE4RsZKvX0E/t0TA/uWmUbcOwddK1iF2c3izWx0dcDxEaTsnqDC&#10;Z9gxQALqa6cjIJJBEB1VOl+VialwPFzcLBa3K3Rx9K1Wm9U6SZex/PW2dT58FKBJ3BTUofIJnZ0e&#10;fYjZsPw1JGUPSlYHqVQyXFPulSMnhl1ySF8qAIschylDuoJulvPlQMDY58cQ0/T9DULLgO2upC7o&#10;+hrE8kjbB1OlZgxMqmGPKStz4TFSN5AY+rK/6FJCdUZGHQxtjWOImxbcD0o6bOmCGpw5StQng5ps&#10;ZotFnIBkLJarORpu7CnHHmY4AhU0UDJs92GYmqN1smnxnaELDNyjjrVMFEfBh5wuWWPTJuYvAxan&#10;YmynqF+/gd1PAAAA//8DAFBLAwQUAAYACAAAACEA5XfNzOAAAAAJAQAADwAAAGRycy9kb3ducmV2&#10;LnhtbEyPS0/DMBCE70j9D9YicWudpFHzIE4VIQESF/rgADc3NknUeB3FThv+PcuJHndmNPtNsZ1N&#10;zy56dJ1FAeEqAKaxtqrDRsDH8XmZAnNeopK9RS3gRzvYlou7QubKXnGvLwffMCpBl0sBrfdDzrmr&#10;W22kW9lBI3nfdjTS0zk2XI3ySuWm51EQbLiRHdKHVg76qdX1+TAZAa+f612swjQ8viXVV+JT8z5V&#10;L0I83M/VIzCvZ/8fhj98QoeSmE52QuVYL2CZrSlJehYBI3+TxBmwEwlxFAAvC367oPwFAAD//wMA&#10;UEsBAi0AFAAGAAgAAAAhALaDOJL+AAAA4QEAABMAAAAAAAAAAAAAAAAAAAAAAFtDb250ZW50X1R5&#10;cGVzXS54bWxQSwECLQAUAAYACAAAACEAOP0h/9YAAACUAQAACwAAAAAAAAAAAAAAAAAvAQAAX3Jl&#10;bHMvLnJlbHNQSwECLQAUAAYACAAAACEA0HHVZCoCAABOBAAADgAAAAAAAAAAAAAAAAAuAgAAZHJz&#10;L2Uyb0RvYy54bWxQSwECLQAUAAYACAAAACEA5XfNzOAAAAAJAQAADwAAAAAAAAAAAAAAAACEBAAA&#10;ZHJzL2Rvd25yZXYueG1sUEsFBgAAAAAEAAQA8wAAAJEFAAAAAA==&#10;">
                <v:textbox>
                  <w:txbxContent>
                    <w:p w:rsidR="00F27EC2" w:rsidRPr="00AC77E5" w:rsidRDefault="00F27EC2" w:rsidP="00401759">
                      <w:pPr>
                        <w:pStyle w:val="Tekstzonderopmaak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  <w:r w:rsidRPr="00AC77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>Nota aan de voorschrijver</w:t>
                      </w:r>
                    </w:p>
                    <w:p w:rsidR="00F27EC2" w:rsidRPr="00AC77E5" w:rsidRDefault="00F27EC2" w:rsidP="00401759">
                      <w:pPr>
                        <w:pStyle w:val="Tekstzonderopmaak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</w:p>
                    <w:p w:rsidR="00F27EC2" w:rsidRPr="00AC77E5" w:rsidRDefault="00F27EC2" w:rsidP="00401759">
                      <w:pPr>
                        <w:pStyle w:val="Tekstzonderopmaak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  <w:r w:rsidRPr="00AC77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>Deze beschrijving voor mechanische afvoer is te integreren in het deel elektriciteit</w:t>
                      </w:r>
                    </w:p>
                    <w:p w:rsidR="00F27EC2" w:rsidRPr="00AC77E5" w:rsidRDefault="00F27EC2" w:rsidP="00401759">
                      <w:pPr>
                        <w:pStyle w:val="Tekstzonderopmaak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  <w:r w:rsidRPr="00AC77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>De doorvoer is te beschrijven in het deel binnenschrijnwerk</w:t>
                      </w:r>
                    </w:p>
                    <w:p w:rsidR="00F27EC2" w:rsidRPr="00AC77E5" w:rsidRDefault="00F27EC2" w:rsidP="00401759">
                      <w:pPr>
                        <w:pStyle w:val="Tekstzonderopmaak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  <w:r w:rsidRPr="00AC77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>De toevoer is te beschrijven in het deel buitenschrijnwerk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4816" w:rsidRPr="00AC77E5" w:rsidRDefault="00244816" w:rsidP="00AC77E5">
      <w:pPr>
        <w:rPr>
          <w:rFonts w:ascii="Arial" w:hAnsi="Arial" w:cs="Arial"/>
        </w:rPr>
      </w:pPr>
    </w:p>
    <w:p w:rsidR="00AC77E5" w:rsidRDefault="00AC77E5">
      <w:pPr>
        <w:pStyle w:val="Tekstzonderopmaak"/>
        <w:rPr>
          <w:rFonts w:ascii="Arial" w:hAnsi="Arial" w:cs="Arial"/>
          <w:lang w:val="nl-BE" w:eastAsia="nl-BE"/>
        </w:rPr>
      </w:pPr>
    </w:p>
    <w:p w:rsidR="00AC77E5" w:rsidRDefault="00AC77E5">
      <w:pPr>
        <w:pStyle w:val="Tekstzonderopmaak"/>
        <w:rPr>
          <w:rFonts w:ascii="Arial" w:hAnsi="Arial" w:cs="Arial"/>
          <w:lang w:val="nl-BE" w:eastAsia="nl-BE"/>
        </w:rPr>
      </w:pPr>
    </w:p>
    <w:p w:rsidR="00AC77E5" w:rsidRDefault="00AC77E5">
      <w:pPr>
        <w:pStyle w:val="Tekstzonderopmaak"/>
        <w:rPr>
          <w:rFonts w:ascii="Arial" w:hAnsi="Arial" w:cs="Arial"/>
          <w:lang w:val="nl-BE" w:eastAsia="nl-BE"/>
        </w:rPr>
      </w:pPr>
    </w:p>
    <w:p w:rsidR="00AC77E5" w:rsidRDefault="00AC77E5">
      <w:pPr>
        <w:pStyle w:val="Tekstzonderopmaak"/>
        <w:rPr>
          <w:rFonts w:ascii="Arial" w:hAnsi="Arial" w:cs="Arial"/>
          <w:lang w:val="nl-BE" w:eastAsia="nl-BE"/>
        </w:rPr>
      </w:pPr>
    </w:p>
    <w:p w:rsidR="00AC77E5" w:rsidRDefault="00AC77E5">
      <w:pPr>
        <w:pStyle w:val="Tekstzonderopmaak"/>
        <w:rPr>
          <w:rFonts w:ascii="Arial" w:hAnsi="Arial" w:cs="Arial"/>
          <w:lang w:val="nl-BE" w:eastAsia="nl-BE"/>
        </w:rPr>
      </w:pPr>
    </w:p>
    <w:p w:rsidR="003F52D2" w:rsidRPr="00AC77E5" w:rsidRDefault="00244816">
      <w:pPr>
        <w:pStyle w:val="Tekstzonderopmaak"/>
        <w:rPr>
          <w:rFonts w:ascii="Arial" w:hAnsi="Arial" w:cs="Arial"/>
          <w:lang w:val="nl-BE" w:eastAsia="nl-BE"/>
        </w:rPr>
      </w:pPr>
      <w:r w:rsidRPr="00AC77E5">
        <w:rPr>
          <w:rFonts w:ascii="Arial" w:hAnsi="Arial" w:cs="Arial"/>
          <w:lang w:val="nl-BE" w:eastAsia="nl-BE"/>
        </w:rPr>
        <w:t>Het afvoersysteem</w:t>
      </w:r>
      <w:r w:rsidR="00CD62D3" w:rsidRPr="00AC77E5">
        <w:rPr>
          <w:rFonts w:ascii="Arial" w:hAnsi="Arial" w:cs="Arial"/>
          <w:lang w:val="nl-BE" w:eastAsia="nl-BE"/>
        </w:rPr>
        <w:t xml:space="preserve"> </w:t>
      </w:r>
      <w:r w:rsidR="00CD62D3" w:rsidRPr="00AC77E5">
        <w:rPr>
          <w:rFonts w:ascii="Arial" w:hAnsi="Arial" w:cs="Arial"/>
          <w:b/>
          <w:lang w:val="nl-BE" w:eastAsia="nl-BE"/>
        </w:rPr>
        <w:t>HEALTHBOX</w:t>
      </w:r>
      <w:r w:rsidR="005972FF" w:rsidRPr="00F21523">
        <w:rPr>
          <w:rFonts w:ascii="Arial" w:hAnsi="Arial" w:cs="Arial"/>
          <w:b/>
          <w:vertAlign w:val="superscript"/>
          <w:lang w:val="nl-BE" w:eastAsia="nl-BE"/>
        </w:rPr>
        <w:t>®</w:t>
      </w:r>
      <w:r w:rsidR="00692DB7" w:rsidRPr="00AC77E5">
        <w:rPr>
          <w:rFonts w:ascii="Arial" w:hAnsi="Arial" w:cs="Arial"/>
          <w:b/>
          <w:lang w:val="nl-BE" w:eastAsia="nl-BE"/>
        </w:rPr>
        <w:t xml:space="preserve"> II</w:t>
      </w:r>
      <w:r w:rsidRPr="00AC77E5">
        <w:rPr>
          <w:rFonts w:ascii="Arial" w:hAnsi="Arial" w:cs="Arial"/>
          <w:lang w:val="nl-BE" w:eastAsia="nl-BE"/>
        </w:rPr>
        <w:t xml:space="preserve"> </w:t>
      </w:r>
      <w:r w:rsidR="00BB6AC6">
        <w:rPr>
          <w:rFonts w:ascii="Arial" w:hAnsi="Arial" w:cs="Arial"/>
          <w:b/>
          <w:lang w:val="nl-BE" w:eastAsia="nl-BE"/>
        </w:rPr>
        <w:t>COMPACT</w:t>
      </w:r>
      <w:r w:rsidR="00BB6AC6" w:rsidRPr="00AC77E5">
        <w:rPr>
          <w:rFonts w:ascii="Arial" w:hAnsi="Arial" w:cs="Arial"/>
          <w:lang w:val="nl-BE" w:eastAsia="nl-BE"/>
        </w:rPr>
        <w:t xml:space="preserve"> </w:t>
      </w:r>
      <w:r w:rsidRPr="00AC77E5">
        <w:rPr>
          <w:rFonts w:ascii="Arial" w:hAnsi="Arial" w:cs="Arial"/>
          <w:lang w:val="nl-BE" w:eastAsia="nl-BE"/>
        </w:rPr>
        <w:t>is ontwikkeld voor het centraal afzuigen van de gebruikte lucht in een woning</w:t>
      </w:r>
      <w:r w:rsidR="00F15C93" w:rsidRPr="00AC77E5">
        <w:rPr>
          <w:rFonts w:ascii="Arial" w:hAnsi="Arial" w:cs="Arial"/>
          <w:lang w:val="nl-BE" w:eastAsia="nl-BE"/>
        </w:rPr>
        <w:t>/appartement</w:t>
      </w:r>
      <w:r w:rsidRPr="00AC77E5">
        <w:rPr>
          <w:rFonts w:ascii="Arial" w:hAnsi="Arial" w:cs="Arial"/>
          <w:lang w:val="nl-BE" w:eastAsia="nl-BE"/>
        </w:rPr>
        <w:t xml:space="preserve"> en vormt een integ</w:t>
      </w:r>
      <w:r w:rsidR="006A28FE" w:rsidRPr="00AC77E5">
        <w:rPr>
          <w:rFonts w:ascii="Arial" w:hAnsi="Arial" w:cs="Arial"/>
          <w:lang w:val="nl-BE" w:eastAsia="nl-BE"/>
        </w:rPr>
        <w:t xml:space="preserve">raal deel van het </w:t>
      </w:r>
      <w:r w:rsidR="00850CF8" w:rsidRPr="00AC77E5">
        <w:rPr>
          <w:rFonts w:ascii="Arial" w:hAnsi="Arial" w:cs="Arial"/>
          <w:lang w:val="nl-BE" w:eastAsia="nl-BE"/>
        </w:rPr>
        <w:t>energiebesparende</w:t>
      </w:r>
      <w:r w:rsidRPr="00AC77E5">
        <w:rPr>
          <w:rFonts w:ascii="Arial" w:hAnsi="Arial" w:cs="Arial"/>
          <w:lang w:val="nl-BE" w:eastAsia="nl-BE"/>
        </w:rPr>
        <w:t xml:space="preserve"> ventilatiesysteem </w:t>
      </w:r>
      <w:r w:rsidR="008D5936" w:rsidRPr="00AC77E5">
        <w:rPr>
          <w:rFonts w:ascii="Arial" w:hAnsi="Arial" w:cs="Arial"/>
          <w:lang w:val="nl-BE" w:eastAsia="nl-BE"/>
        </w:rPr>
        <w:t>C</w:t>
      </w:r>
      <w:r w:rsidRPr="00BF646D">
        <w:rPr>
          <w:rFonts w:ascii="Arial" w:hAnsi="Arial" w:cs="Arial"/>
          <w:vertAlign w:val="superscript"/>
          <w:lang w:val="nl-BE" w:eastAsia="nl-BE"/>
        </w:rPr>
        <w:t>+®</w:t>
      </w:r>
      <w:r w:rsidR="00187A35" w:rsidRPr="00BF646D">
        <w:rPr>
          <w:rFonts w:ascii="Arial" w:hAnsi="Arial" w:cs="Arial"/>
          <w:vertAlign w:val="superscript"/>
          <w:lang w:val="nl-BE" w:eastAsia="nl-BE"/>
        </w:rPr>
        <w:t>EVO</w:t>
      </w:r>
      <w:r w:rsidR="003F52D2" w:rsidRPr="00BF646D">
        <w:rPr>
          <w:rFonts w:ascii="Arial" w:hAnsi="Arial" w:cs="Arial"/>
          <w:vertAlign w:val="superscript"/>
          <w:lang w:val="nl-BE" w:eastAsia="nl-BE"/>
        </w:rPr>
        <w:t xml:space="preserve"> II</w:t>
      </w:r>
      <w:r w:rsidRPr="00AC77E5">
        <w:rPr>
          <w:rFonts w:ascii="Arial" w:hAnsi="Arial" w:cs="Arial"/>
          <w:lang w:val="nl-BE" w:eastAsia="nl-BE"/>
        </w:rPr>
        <w:t>.</w:t>
      </w:r>
    </w:p>
    <w:p w:rsidR="003761CF" w:rsidRPr="00AC77E5" w:rsidRDefault="003761CF">
      <w:pPr>
        <w:pStyle w:val="Tekstzonderopmaak"/>
        <w:rPr>
          <w:rFonts w:ascii="Arial" w:hAnsi="Arial" w:cs="Arial"/>
          <w:lang w:val="nl-BE" w:eastAsia="nl-BE"/>
        </w:rPr>
      </w:pPr>
    </w:p>
    <w:p w:rsidR="00244816" w:rsidRPr="00AC77E5" w:rsidRDefault="00692DB7">
      <w:pPr>
        <w:pStyle w:val="Tekstzonderopmaak"/>
        <w:rPr>
          <w:rFonts w:ascii="Arial" w:hAnsi="Arial" w:cs="Arial"/>
          <w:lang w:val="nl-BE" w:eastAsia="nl-BE"/>
        </w:rPr>
      </w:pPr>
      <w:r w:rsidRPr="00AC77E5">
        <w:rPr>
          <w:rFonts w:ascii="Arial" w:hAnsi="Arial" w:cs="Arial"/>
          <w:lang w:val="nl-BE" w:eastAsia="nl-BE"/>
        </w:rPr>
        <w:t>H</w:t>
      </w:r>
      <w:r w:rsidR="00244816" w:rsidRPr="00AC77E5">
        <w:rPr>
          <w:rFonts w:ascii="Arial" w:hAnsi="Arial" w:cs="Arial"/>
          <w:lang w:val="nl-BE" w:eastAsia="nl-BE"/>
        </w:rPr>
        <w:t>et systeem C</w:t>
      </w:r>
      <w:r w:rsidR="00244816" w:rsidRPr="00BF646D">
        <w:rPr>
          <w:rFonts w:ascii="Arial" w:hAnsi="Arial" w:cs="Arial"/>
          <w:vertAlign w:val="superscript"/>
          <w:lang w:val="nl-BE" w:eastAsia="nl-BE"/>
        </w:rPr>
        <w:t xml:space="preserve">+® </w:t>
      </w:r>
      <w:r w:rsidR="00BD62A3">
        <w:rPr>
          <w:rFonts w:ascii="Arial" w:hAnsi="Arial" w:cs="Arial"/>
          <w:vertAlign w:val="superscript"/>
          <w:lang w:val="nl-BE" w:eastAsia="nl-BE"/>
        </w:rPr>
        <w:t>EVO</w:t>
      </w:r>
      <w:r w:rsidRPr="00BF646D">
        <w:rPr>
          <w:rFonts w:ascii="Arial" w:hAnsi="Arial" w:cs="Arial"/>
          <w:vertAlign w:val="superscript"/>
          <w:lang w:val="nl-BE" w:eastAsia="nl-BE"/>
        </w:rPr>
        <w:t xml:space="preserve"> II</w:t>
      </w:r>
      <w:r w:rsidR="00F50D57" w:rsidRPr="00AC77E5">
        <w:rPr>
          <w:rFonts w:ascii="Arial" w:hAnsi="Arial" w:cs="Arial"/>
          <w:lang w:val="nl-BE" w:eastAsia="nl-BE"/>
        </w:rPr>
        <w:t xml:space="preserve"> en het bekomen van </w:t>
      </w:r>
      <w:r w:rsidR="00187A35" w:rsidRPr="00AC77E5">
        <w:rPr>
          <w:rFonts w:ascii="Arial" w:hAnsi="Arial" w:cs="Arial"/>
          <w:lang w:val="nl-BE" w:eastAsia="nl-BE"/>
        </w:rPr>
        <w:t>E peil</w:t>
      </w:r>
      <w:r w:rsidR="00F50D57" w:rsidRPr="00AC77E5">
        <w:rPr>
          <w:rFonts w:ascii="Arial" w:hAnsi="Arial" w:cs="Arial"/>
          <w:lang w:val="nl-BE" w:eastAsia="nl-BE"/>
        </w:rPr>
        <w:t xml:space="preserve"> </w:t>
      </w:r>
      <w:r w:rsidRPr="00AC77E5">
        <w:rPr>
          <w:rFonts w:ascii="Arial" w:hAnsi="Arial" w:cs="Arial"/>
          <w:lang w:val="nl-BE" w:eastAsia="nl-BE"/>
        </w:rPr>
        <w:t>verlaging</w:t>
      </w:r>
      <w:r w:rsidR="00BD47A7" w:rsidRPr="00AC77E5">
        <w:rPr>
          <w:rFonts w:ascii="Arial" w:hAnsi="Arial" w:cs="Arial"/>
          <w:lang w:val="nl-BE" w:eastAsia="nl-BE"/>
        </w:rPr>
        <w:t xml:space="preserve"> </w:t>
      </w:r>
      <w:r w:rsidR="00244816" w:rsidRPr="00AC77E5">
        <w:rPr>
          <w:rFonts w:ascii="Arial" w:hAnsi="Arial" w:cs="Arial"/>
          <w:lang w:val="nl-BE" w:eastAsia="nl-BE"/>
        </w:rPr>
        <w:t>wordt</w:t>
      </w:r>
      <w:r w:rsidR="00F50D57" w:rsidRPr="00AC77E5">
        <w:rPr>
          <w:rFonts w:ascii="Arial" w:hAnsi="Arial" w:cs="Arial"/>
          <w:lang w:val="nl-BE" w:eastAsia="nl-BE"/>
        </w:rPr>
        <w:t xml:space="preserve"> slechts gegarandeerd wanneer volgende</w:t>
      </w:r>
      <w:r w:rsidR="00244816" w:rsidRPr="00AC77E5">
        <w:rPr>
          <w:rFonts w:ascii="Arial" w:hAnsi="Arial" w:cs="Arial"/>
          <w:lang w:val="nl-BE" w:eastAsia="nl-BE"/>
        </w:rPr>
        <w:t xml:space="preserve"> drie op elkaar afges</w:t>
      </w:r>
      <w:r w:rsidR="00A504DD">
        <w:rPr>
          <w:rFonts w:ascii="Arial" w:hAnsi="Arial" w:cs="Arial"/>
          <w:lang w:val="nl-BE" w:eastAsia="nl-BE"/>
        </w:rPr>
        <w:t>temde componenten aanwezig zijn</w:t>
      </w:r>
      <w:r w:rsidR="00244816" w:rsidRPr="00AC77E5">
        <w:rPr>
          <w:rFonts w:ascii="Arial" w:hAnsi="Arial" w:cs="Arial"/>
          <w:lang w:val="nl-BE" w:eastAsia="nl-BE"/>
        </w:rPr>
        <w:t>:</w:t>
      </w:r>
    </w:p>
    <w:p w:rsidR="00244816" w:rsidRPr="00AC77E5" w:rsidRDefault="00244816" w:rsidP="0041795F">
      <w:pPr>
        <w:pStyle w:val="Tekstzonderopmaak"/>
        <w:tabs>
          <w:tab w:val="left" w:pos="1134"/>
        </w:tabs>
        <w:rPr>
          <w:rFonts w:ascii="Arial" w:hAnsi="Arial" w:cs="Arial"/>
          <w:lang w:val="nl-BE" w:eastAsia="nl-BE"/>
        </w:rPr>
      </w:pPr>
      <w:r w:rsidRPr="00AE14F2">
        <w:rPr>
          <w:rFonts w:ascii="Arial" w:hAnsi="Arial" w:cs="Arial"/>
          <w:u w:val="single"/>
          <w:lang w:val="nl-BE" w:eastAsia="nl-BE"/>
        </w:rPr>
        <w:t>Toevoer</w:t>
      </w:r>
      <w:r w:rsidRPr="00AC77E5">
        <w:rPr>
          <w:rFonts w:ascii="Arial" w:hAnsi="Arial" w:cs="Arial"/>
          <w:lang w:val="nl-BE" w:eastAsia="nl-BE"/>
        </w:rPr>
        <w:t xml:space="preserve">: </w:t>
      </w:r>
      <w:r w:rsidR="0041795F" w:rsidRPr="00AC77E5">
        <w:rPr>
          <w:rFonts w:ascii="Arial" w:hAnsi="Arial" w:cs="Arial"/>
          <w:lang w:val="nl-BE" w:eastAsia="nl-BE"/>
        </w:rPr>
        <w:tab/>
      </w:r>
      <w:r w:rsidRPr="00AC77E5">
        <w:rPr>
          <w:rFonts w:ascii="Arial" w:hAnsi="Arial" w:cs="Arial"/>
          <w:lang w:val="nl-BE" w:eastAsia="nl-BE"/>
        </w:rPr>
        <w:t xml:space="preserve">Zelfregelende </w:t>
      </w:r>
      <w:r w:rsidR="00C52553" w:rsidRPr="00AC77E5">
        <w:rPr>
          <w:rFonts w:ascii="Arial" w:hAnsi="Arial" w:cs="Arial"/>
          <w:lang w:val="nl-BE" w:eastAsia="nl-BE"/>
        </w:rPr>
        <w:t>Renson</w:t>
      </w:r>
      <w:r w:rsidR="00A504DD" w:rsidRPr="00F21523">
        <w:rPr>
          <w:rFonts w:ascii="Arial" w:hAnsi="Arial" w:cs="Arial"/>
          <w:b/>
          <w:vertAlign w:val="superscript"/>
          <w:lang w:val="nl-BE" w:eastAsia="nl-BE"/>
        </w:rPr>
        <w:t>®</w:t>
      </w:r>
      <w:r w:rsidR="00C52553" w:rsidRPr="00AC77E5">
        <w:rPr>
          <w:rFonts w:ascii="Arial" w:hAnsi="Arial" w:cs="Arial"/>
          <w:lang w:val="nl-BE" w:eastAsia="nl-BE"/>
        </w:rPr>
        <w:t xml:space="preserve"> </w:t>
      </w:r>
      <w:r w:rsidR="001C72A4" w:rsidRPr="00AC77E5">
        <w:rPr>
          <w:rFonts w:ascii="Arial" w:hAnsi="Arial" w:cs="Arial"/>
          <w:lang w:val="nl-BE" w:eastAsia="nl-BE"/>
        </w:rPr>
        <w:t>raamverluchtingen</w:t>
      </w:r>
      <w:r w:rsidR="00C50CA4" w:rsidRPr="00AC77E5">
        <w:rPr>
          <w:rFonts w:ascii="Arial" w:hAnsi="Arial" w:cs="Arial"/>
          <w:lang w:val="nl-BE" w:eastAsia="nl-BE"/>
        </w:rPr>
        <w:t xml:space="preserve"> klasse (P3 of P4</w:t>
      </w:r>
      <w:r w:rsidRPr="00AC77E5">
        <w:rPr>
          <w:rFonts w:ascii="Arial" w:hAnsi="Arial" w:cs="Arial"/>
          <w:lang w:val="nl-BE" w:eastAsia="nl-BE"/>
        </w:rPr>
        <w:t>)</w:t>
      </w:r>
    </w:p>
    <w:p w:rsidR="00B6787C" w:rsidRPr="00AC77E5" w:rsidRDefault="0041795F" w:rsidP="0041795F">
      <w:pPr>
        <w:pStyle w:val="Tekstzonderopmaak"/>
        <w:tabs>
          <w:tab w:val="left" w:pos="1134"/>
        </w:tabs>
        <w:rPr>
          <w:rFonts w:ascii="Arial" w:hAnsi="Arial" w:cs="Arial"/>
          <w:lang w:val="nl-BE" w:eastAsia="nl-BE"/>
        </w:rPr>
      </w:pPr>
      <w:r w:rsidRPr="00AE14F2">
        <w:rPr>
          <w:rFonts w:ascii="Arial" w:hAnsi="Arial" w:cs="Arial"/>
          <w:u w:val="single"/>
          <w:lang w:val="nl-BE" w:eastAsia="nl-BE"/>
        </w:rPr>
        <w:t>Doorvoer</w:t>
      </w:r>
      <w:r w:rsidRPr="00AC77E5">
        <w:rPr>
          <w:rFonts w:ascii="Arial" w:hAnsi="Arial" w:cs="Arial"/>
          <w:lang w:val="nl-BE" w:eastAsia="nl-BE"/>
        </w:rPr>
        <w:t>:</w:t>
      </w:r>
      <w:r w:rsidRPr="00AC77E5">
        <w:rPr>
          <w:rFonts w:ascii="Arial" w:hAnsi="Arial" w:cs="Arial"/>
          <w:lang w:val="nl-BE" w:eastAsia="nl-BE"/>
        </w:rPr>
        <w:tab/>
      </w:r>
      <w:r w:rsidR="00244816" w:rsidRPr="00AC77E5">
        <w:rPr>
          <w:rFonts w:ascii="Arial" w:hAnsi="Arial" w:cs="Arial"/>
          <w:lang w:val="nl-BE" w:eastAsia="nl-BE"/>
        </w:rPr>
        <w:t>25m³/h bij 2Pa</w:t>
      </w:r>
    </w:p>
    <w:p w:rsidR="004C62DE" w:rsidRPr="00AC77E5" w:rsidRDefault="00B6787C" w:rsidP="00CD62D3">
      <w:pPr>
        <w:pStyle w:val="Tekstzonderopmaak"/>
        <w:tabs>
          <w:tab w:val="left" w:pos="1134"/>
        </w:tabs>
        <w:rPr>
          <w:rFonts w:ascii="Arial" w:hAnsi="Arial" w:cs="Arial"/>
          <w:lang w:val="nl-BE" w:eastAsia="nl-BE"/>
        </w:rPr>
      </w:pPr>
      <w:r w:rsidRPr="00AC77E5">
        <w:rPr>
          <w:rFonts w:ascii="Arial" w:hAnsi="Arial" w:cs="Arial"/>
          <w:lang w:val="nl-BE" w:eastAsia="nl-BE"/>
        </w:rPr>
        <w:tab/>
        <w:t>50m</w:t>
      </w:r>
      <w:r w:rsidR="005972FF">
        <w:rPr>
          <w:rFonts w:ascii="Arial" w:hAnsi="Arial" w:cs="Arial"/>
          <w:lang w:val="nl-BE" w:eastAsia="nl-BE"/>
        </w:rPr>
        <w:t>³</w:t>
      </w:r>
      <w:r w:rsidRPr="00AC77E5">
        <w:rPr>
          <w:rFonts w:ascii="Arial" w:hAnsi="Arial" w:cs="Arial"/>
          <w:lang w:val="nl-BE" w:eastAsia="nl-BE"/>
        </w:rPr>
        <w:t xml:space="preserve">/h bij 2Pa </w:t>
      </w:r>
    </w:p>
    <w:p w:rsidR="00244816" w:rsidRPr="00AC77E5" w:rsidRDefault="00244816" w:rsidP="00CD62D3">
      <w:pPr>
        <w:pStyle w:val="Tekstzonderopmaak"/>
        <w:tabs>
          <w:tab w:val="left" w:pos="1134"/>
        </w:tabs>
        <w:rPr>
          <w:rFonts w:ascii="Arial" w:hAnsi="Arial" w:cs="Arial"/>
          <w:lang w:val="nl-BE" w:eastAsia="nl-BE"/>
        </w:rPr>
      </w:pPr>
      <w:r w:rsidRPr="00AE14F2">
        <w:rPr>
          <w:rFonts w:ascii="Arial" w:hAnsi="Arial" w:cs="Arial"/>
          <w:u w:val="single"/>
          <w:lang w:val="nl-BE" w:eastAsia="nl-BE"/>
        </w:rPr>
        <w:t>Afvoer</w:t>
      </w:r>
      <w:r w:rsidRPr="00AC77E5">
        <w:rPr>
          <w:rFonts w:ascii="Arial" w:hAnsi="Arial" w:cs="Arial"/>
          <w:lang w:val="nl-BE" w:eastAsia="nl-BE"/>
        </w:rPr>
        <w:t xml:space="preserve">: </w:t>
      </w:r>
      <w:r w:rsidR="0041795F" w:rsidRPr="00AC77E5">
        <w:rPr>
          <w:rFonts w:ascii="Arial" w:hAnsi="Arial" w:cs="Arial"/>
          <w:lang w:val="nl-BE" w:eastAsia="nl-BE"/>
        </w:rPr>
        <w:tab/>
      </w:r>
      <w:r w:rsidR="00187A35" w:rsidRPr="00AC77E5">
        <w:rPr>
          <w:rFonts w:ascii="Arial" w:hAnsi="Arial" w:cs="Arial"/>
          <w:lang w:val="nl-BE" w:eastAsia="nl-BE"/>
        </w:rPr>
        <w:t xml:space="preserve">Renson </w:t>
      </w:r>
      <w:r w:rsidR="00CD62D3" w:rsidRPr="00AC77E5">
        <w:rPr>
          <w:rFonts w:ascii="Arial" w:hAnsi="Arial" w:cs="Arial"/>
          <w:lang w:val="nl-BE" w:eastAsia="nl-BE"/>
        </w:rPr>
        <w:t>HEALTHBOX</w:t>
      </w:r>
      <w:r w:rsidR="005972FF" w:rsidRPr="00F21523">
        <w:rPr>
          <w:rFonts w:ascii="Arial" w:hAnsi="Arial" w:cs="Arial"/>
          <w:b/>
          <w:vertAlign w:val="superscript"/>
          <w:lang w:val="nl-BE" w:eastAsia="nl-BE"/>
        </w:rPr>
        <w:t>®</w:t>
      </w:r>
      <w:r w:rsidR="00692DB7" w:rsidRPr="00AC77E5">
        <w:rPr>
          <w:rFonts w:ascii="Arial" w:hAnsi="Arial" w:cs="Arial"/>
          <w:lang w:val="nl-BE" w:eastAsia="nl-BE"/>
        </w:rPr>
        <w:t xml:space="preserve"> </w:t>
      </w:r>
      <w:r w:rsidR="007D74E6">
        <w:rPr>
          <w:rFonts w:ascii="Arial" w:hAnsi="Arial" w:cs="Arial"/>
          <w:lang w:val="nl-BE" w:eastAsia="nl-BE"/>
        </w:rPr>
        <w:t xml:space="preserve">II </w:t>
      </w:r>
      <w:r w:rsidR="00BB1FF1">
        <w:rPr>
          <w:rFonts w:ascii="Arial" w:hAnsi="Arial" w:cs="Arial"/>
          <w:lang w:val="nl-BE" w:eastAsia="nl-BE"/>
        </w:rPr>
        <w:t>COMPACT</w:t>
      </w:r>
      <w:r w:rsidR="00BF646D">
        <w:rPr>
          <w:rFonts w:ascii="Arial" w:hAnsi="Arial" w:cs="Arial"/>
          <w:lang w:val="nl-BE" w:eastAsia="nl-BE"/>
        </w:rPr>
        <w:t xml:space="preserve"> </w:t>
      </w:r>
      <w:r w:rsidRPr="00AC77E5">
        <w:rPr>
          <w:rFonts w:ascii="Arial" w:hAnsi="Arial" w:cs="Arial"/>
          <w:lang w:val="nl-BE" w:eastAsia="nl-BE"/>
        </w:rPr>
        <w:t xml:space="preserve">= ventilator </w:t>
      </w:r>
      <w:r w:rsidR="00F27EC2">
        <w:rPr>
          <w:rFonts w:ascii="Arial" w:hAnsi="Arial" w:cs="Arial"/>
          <w:lang w:val="nl-BE" w:eastAsia="nl-BE"/>
        </w:rPr>
        <w:t>EX32</w:t>
      </w:r>
      <w:r w:rsidR="000D7705" w:rsidRPr="00AC77E5">
        <w:rPr>
          <w:rFonts w:ascii="Arial" w:hAnsi="Arial" w:cs="Arial"/>
          <w:lang w:val="nl-BE" w:eastAsia="nl-BE"/>
        </w:rPr>
        <w:t>5HB</w:t>
      </w:r>
      <w:r w:rsidR="00692DB7" w:rsidRPr="00AC77E5">
        <w:rPr>
          <w:rFonts w:ascii="Arial" w:hAnsi="Arial" w:cs="Arial"/>
          <w:lang w:val="nl-BE" w:eastAsia="nl-BE"/>
        </w:rPr>
        <w:t>II</w:t>
      </w:r>
      <w:r w:rsidRPr="00AC77E5">
        <w:rPr>
          <w:rFonts w:ascii="Arial" w:hAnsi="Arial" w:cs="Arial"/>
          <w:lang w:val="nl-BE" w:eastAsia="nl-BE"/>
        </w:rPr>
        <w:t xml:space="preserve"> + </w:t>
      </w:r>
      <w:r w:rsidR="00F15C93" w:rsidRPr="00AC77E5">
        <w:rPr>
          <w:rFonts w:ascii="Arial" w:hAnsi="Arial" w:cs="Arial"/>
          <w:lang w:val="nl-BE" w:eastAsia="nl-BE"/>
        </w:rPr>
        <w:t xml:space="preserve">elektronisch gestuurde </w:t>
      </w:r>
      <w:r w:rsidR="00692DB7" w:rsidRPr="00AC77E5">
        <w:rPr>
          <w:rFonts w:ascii="Arial" w:hAnsi="Arial" w:cs="Arial"/>
          <w:lang w:val="nl-BE" w:eastAsia="nl-BE"/>
        </w:rPr>
        <w:t>kleppen</w:t>
      </w:r>
    </w:p>
    <w:p w:rsidR="00244816" w:rsidRDefault="00244816">
      <w:pPr>
        <w:pStyle w:val="Tekstzonderopmaak"/>
        <w:rPr>
          <w:rFonts w:ascii="Arial" w:hAnsi="Arial" w:cs="Arial"/>
          <w:lang w:val="nl-BE" w:eastAsia="nl-BE"/>
        </w:rPr>
      </w:pPr>
    </w:p>
    <w:p w:rsidR="00AC77E5" w:rsidRPr="00BF646D" w:rsidRDefault="00AC77E5" w:rsidP="00AC77E5">
      <w:pPr>
        <w:pStyle w:val="besteksubtitel"/>
        <w:rPr>
          <w:rFonts w:ascii="Arial" w:hAnsi="Arial" w:cs="Arial"/>
          <w:caps w:val="0"/>
          <w:color w:val="FF0000"/>
          <w:sz w:val="16"/>
          <w:szCs w:val="16"/>
        </w:rPr>
      </w:pPr>
      <w:r w:rsidRPr="00AC77E5">
        <w:rPr>
          <w:rFonts w:ascii="Arial" w:hAnsi="Arial" w:cs="Arial"/>
        </w:rPr>
        <w:t>PRODUCTKENMERKEN</w:t>
      </w:r>
      <w:r>
        <w:rPr>
          <w:rFonts w:ascii="Arial" w:hAnsi="Arial" w:cs="Arial"/>
          <w:b w:val="0"/>
          <w:caps w:val="0"/>
          <w:color w:val="FF0000"/>
          <w:sz w:val="16"/>
          <w:szCs w:val="16"/>
        </w:rPr>
        <w:t xml:space="preserve"> </w:t>
      </w:r>
      <w:r w:rsidRPr="00BF646D">
        <w:rPr>
          <w:rFonts w:ascii="Arial" w:hAnsi="Arial" w:cs="Arial"/>
          <w:caps w:val="0"/>
          <w:color w:val="FF0000"/>
        </w:rPr>
        <w:t>(rood gemarkeerde tekst kan geschrapt worden in functie van uw keuze)</w:t>
      </w:r>
    </w:p>
    <w:p w:rsidR="00AC77E5" w:rsidRPr="000F6111" w:rsidRDefault="00AC77E5" w:rsidP="00AC77E5">
      <w:pPr>
        <w:pStyle w:val="besteksubtitel"/>
        <w:rPr>
          <w:rFonts w:ascii="Arial" w:hAnsi="Arial" w:cs="Arial"/>
        </w:rPr>
      </w:pPr>
    </w:p>
    <w:p w:rsidR="002274A5" w:rsidRPr="00AE14F2" w:rsidRDefault="007D4BEC" w:rsidP="002274A5">
      <w:pPr>
        <w:rPr>
          <w:rFonts w:ascii="Arial" w:hAnsi="Arial" w:cs="Arial"/>
          <w:sz w:val="20"/>
          <w:u w:val="single"/>
        </w:rPr>
      </w:pPr>
      <w:r w:rsidRPr="00AE14F2">
        <w:rPr>
          <w:rFonts w:ascii="Arial" w:hAnsi="Arial" w:cs="Arial"/>
          <w:sz w:val="20"/>
          <w:u w:val="single"/>
        </w:rPr>
        <w:t>Ventilator</w:t>
      </w:r>
      <w:r w:rsidR="00366759" w:rsidRPr="00AE14F2">
        <w:rPr>
          <w:rFonts w:ascii="Arial" w:hAnsi="Arial" w:cs="Arial"/>
          <w:sz w:val="20"/>
          <w:u w:val="single"/>
        </w:rPr>
        <w:t xml:space="preserve"> EX3</w:t>
      </w:r>
      <w:r w:rsidR="00F36A47">
        <w:rPr>
          <w:rFonts w:ascii="Arial" w:hAnsi="Arial" w:cs="Arial"/>
          <w:sz w:val="20"/>
          <w:u w:val="single"/>
        </w:rPr>
        <w:t>2</w:t>
      </w:r>
      <w:r w:rsidR="00C624CF" w:rsidRPr="00AE14F2">
        <w:rPr>
          <w:rFonts w:ascii="Arial" w:hAnsi="Arial" w:cs="Arial"/>
          <w:sz w:val="20"/>
          <w:u w:val="single"/>
        </w:rPr>
        <w:t>5HB</w:t>
      </w:r>
      <w:r w:rsidR="00692DB7" w:rsidRPr="00AE14F2">
        <w:rPr>
          <w:rFonts w:ascii="Arial" w:hAnsi="Arial" w:cs="Arial"/>
          <w:sz w:val="20"/>
          <w:u w:val="single"/>
        </w:rPr>
        <w:t>II</w:t>
      </w:r>
      <w:r w:rsidR="0018154B" w:rsidRPr="00AE14F2">
        <w:rPr>
          <w:rFonts w:ascii="Arial" w:hAnsi="Arial" w:cs="Arial"/>
          <w:sz w:val="20"/>
          <w:u w:val="single"/>
        </w:rPr>
        <w:t xml:space="preserve"> : </w:t>
      </w:r>
      <w:r w:rsidR="0018154B" w:rsidRPr="005972FF">
        <w:rPr>
          <w:rFonts w:ascii="Arial" w:hAnsi="Arial" w:cs="Arial"/>
          <w:sz w:val="20"/>
          <w:u w:val="single"/>
        </w:rPr>
        <w:t>Heal</w:t>
      </w:r>
      <w:r w:rsidR="00F15C93" w:rsidRPr="005972FF">
        <w:rPr>
          <w:rFonts w:ascii="Arial" w:hAnsi="Arial" w:cs="Arial"/>
          <w:sz w:val="20"/>
          <w:u w:val="single"/>
        </w:rPr>
        <w:t>thbox</w:t>
      </w:r>
      <w:r w:rsidR="005972FF" w:rsidRPr="005972FF">
        <w:rPr>
          <w:rFonts w:ascii="Arial" w:hAnsi="Arial" w:cs="Arial"/>
          <w:b/>
          <w:u w:val="single"/>
          <w:vertAlign w:val="superscript"/>
        </w:rPr>
        <w:t>®</w:t>
      </w:r>
      <w:r w:rsidR="0018154B" w:rsidRPr="005972FF">
        <w:rPr>
          <w:rFonts w:ascii="Arial" w:hAnsi="Arial" w:cs="Arial"/>
          <w:sz w:val="20"/>
          <w:u w:val="single"/>
        </w:rPr>
        <w:t xml:space="preserve"> </w:t>
      </w:r>
      <w:r w:rsidR="007D74E6">
        <w:rPr>
          <w:rFonts w:ascii="Arial" w:hAnsi="Arial" w:cs="Arial"/>
          <w:sz w:val="20"/>
          <w:u w:val="single"/>
        </w:rPr>
        <w:t>II compact</w:t>
      </w:r>
    </w:p>
    <w:p w:rsidR="00375351" w:rsidRPr="00AC77E5" w:rsidRDefault="00375351" w:rsidP="002274A5">
      <w:pPr>
        <w:rPr>
          <w:rFonts w:ascii="Arial" w:hAnsi="Arial" w:cs="Arial"/>
          <w:sz w:val="20"/>
        </w:rPr>
      </w:pPr>
    </w:p>
    <w:p w:rsidR="004C62DE" w:rsidRPr="00AC77E5" w:rsidRDefault="005D24D7" w:rsidP="004C62DE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AE14F2">
        <w:rPr>
          <w:rFonts w:ascii="Arial" w:hAnsi="Arial" w:cs="Arial"/>
          <w:b/>
          <w:sz w:val="20"/>
        </w:rPr>
        <w:t>Vraaggestuurde</w:t>
      </w:r>
      <w:r w:rsidRPr="00AC77E5">
        <w:rPr>
          <w:rFonts w:ascii="Arial" w:hAnsi="Arial" w:cs="Arial"/>
          <w:sz w:val="20"/>
        </w:rPr>
        <w:t xml:space="preserve"> </w:t>
      </w:r>
      <w:r w:rsidRPr="00127AD7">
        <w:rPr>
          <w:rFonts w:ascii="Arial" w:hAnsi="Arial" w:cs="Arial"/>
          <w:b/>
          <w:sz w:val="20"/>
        </w:rPr>
        <w:t>afvoer</w:t>
      </w:r>
      <w:r w:rsidRPr="00AC77E5">
        <w:rPr>
          <w:rFonts w:ascii="Arial" w:hAnsi="Arial" w:cs="Arial"/>
          <w:sz w:val="20"/>
        </w:rPr>
        <w:t xml:space="preserve">: </w:t>
      </w:r>
      <w:r w:rsidR="00692DB7" w:rsidRPr="00AC77E5">
        <w:rPr>
          <w:rFonts w:ascii="Arial" w:hAnsi="Arial" w:cs="Arial"/>
          <w:sz w:val="20"/>
        </w:rPr>
        <w:t xml:space="preserve">via 6 individuele regelmodules met ingebouwde </w:t>
      </w:r>
      <w:r w:rsidR="00F15C93" w:rsidRPr="00AC77E5">
        <w:rPr>
          <w:rFonts w:ascii="Arial" w:hAnsi="Arial" w:cs="Arial"/>
          <w:sz w:val="20"/>
        </w:rPr>
        <w:t xml:space="preserve">elektronische </w:t>
      </w:r>
      <w:r w:rsidR="00692DB7" w:rsidRPr="00AC77E5">
        <w:rPr>
          <w:rFonts w:ascii="Arial" w:hAnsi="Arial" w:cs="Arial"/>
          <w:sz w:val="20"/>
        </w:rPr>
        <w:t>sensoren</w:t>
      </w:r>
    </w:p>
    <w:p w:rsidR="004C62DE" w:rsidRPr="00AC77E5" w:rsidRDefault="004C62DE" w:rsidP="004C62DE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AE14F2">
        <w:rPr>
          <w:rFonts w:ascii="Arial" w:hAnsi="Arial" w:cs="Arial"/>
          <w:b/>
          <w:sz w:val="20"/>
        </w:rPr>
        <w:t>ATG-E 12/005</w:t>
      </w:r>
      <w:r w:rsidRPr="00AC77E5">
        <w:rPr>
          <w:rFonts w:ascii="Arial" w:hAnsi="Arial" w:cs="Arial"/>
          <w:sz w:val="20"/>
        </w:rPr>
        <w:t>: ventilatiesysteem met Algemeen Technische Goedkeuring</w:t>
      </w:r>
    </w:p>
    <w:p w:rsidR="004C62DE" w:rsidRPr="00AC77E5" w:rsidRDefault="00127AD7" w:rsidP="004C62DE">
      <w:pPr>
        <w:pStyle w:val="Tekstzonderopmaak"/>
        <w:numPr>
          <w:ilvl w:val="0"/>
          <w:numId w:val="13"/>
        </w:numPr>
        <w:rPr>
          <w:rFonts w:ascii="Arial" w:hAnsi="Arial" w:cs="Arial"/>
          <w:lang w:val="nl-BE" w:eastAsia="nl-BE"/>
        </w:rPr>
      </w:pPr>
      <w:r w:rsidRPr="00127AD7">
        <w:rPr>
          <w:rFonts w:ascii="Arial" w:hAnsi="Arial" w:cs="Arial"/>
          <w:b/>
          <w:lang w:val="nl-BE" w:eastAsia="nl-BE"/>
        </w:rPr>
        <w:t>Debiet:</w:t>
      </w:r>
      <w:r>
        <w:rPr>
          <w:rFonts w:ascii="Arial" w:hAnsi="Arial" w:cs="Arial"/>
          <w:lang w:val="nl-BE" w:eastAsia="nl-BE"/>
        </w:rPr>
        <w:t xml:space="preserve"> d</w:t>
      </w:r>
      <w:r w:rsidR="004C62DE" w:rsidRPr="00AC77E5">
        <w:rPr>
          <w:rFonts w:ascii="Arial" w:hAnsi="Arial" w:cs="Arial"/>
          <w:lang w:val="nl-BE" w:eastAsia="nl-BE"/>
        </w:rPr>
        <w:t xml:space="preserve">e </w:t>
      </w:r>
      <w:r w:rsidR="00503EFC">
        <w:rPr>
          <w:rFonts w:ascii="Arial" w:hAnsi="Arial" w:cs="Arial"/>
          <w:lang w:val="nl-BE" w:eastAsia="nl-BE"/>
        </w:rPr>
        <w:t>ventilator</w:t>
      </w:r>
      <w:r w:rsidR="004C62DE" w:rsidRPr="00AC77E5">
        <w:rPr>
          <w:rFonts w:ascii="Arial" w:hAnsi="Arial" w:cs="Arial"/>
          <w:lang w:val="nl-BE" w:eastAsia="nl-BE"/>
        </w:rPr>
        <w:t xml:space="preserve"> heeft een totaal debiet van 3</w:t>
      </w:r>
      <w:r w:rsidR="00F27EC2">
        <w:rPr>
          <w:rFonts w:ascii="Arial" w:hAnsi="Arial" w:cs="Arial"/>
          <w:lang w:val="nl-BE" w:eastAsia="nl-BE"/>
        </w:rPr>
        <w:t>2</w:t>
      </w:r>
      <w:r w:rsidR="00BF646D">
        <w:rPr>
          <w:rFonts w:ascii="Arial" w:hAnsi="Arial" w:cs="Arial"/>
          <w:lang w:val="nl-BE" w:eastAsia="nl-BE"/>
        </w:rPr>
        <w:t>5 m³/h bij 200 Pa opvoerhoogte</w:t>
      </w:r>
    </w:p>
    <w:p w:rsidR="00297D8F" w:rsidRPr="00AC77E5" w:rsidRDefault="00F677D8" w:rsidP="00297D8F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AE14F2">
        <w:rPr>
          <w:rFonts w:ascii="Arial" w:hAnsi="Arial" w:cs="Arial"/>
          <w:b/>
          <w:sz w:val="20"/>
        </w:rPr>
        <w:t>Regelmodules</w:t>
      </w:r>
      <w:r w:rsidR="00F15C93" w:rsidRPr="00AC77E5">
        <w:rPr>
          <w:rFonts w:ascii="Arial" w:hAnsi="Arial" w:cs="Arial"/>
          <w:sz w:val="20"/>
        </w:rPr>
        <w:t>:</w:t>
      </w:r>
      <w:r w:rsidR="00297D8F" w:rsidRPr="00AC77E5">
        <w:rPr>
          <w:rFonts w:ascii="Arial" w:hAnsi="Arial" w:cs="Arial"/>
          <w:sz w:val="20"/>
        </w:rPr>
        <w:t xml:space="preserve"> vast aan de ventilatorgroep</w:t>
      </w:r>
      <w:r w:rsidR="00AE14F2">
        <w:rPr>
          <w:rFonts w:ascii="Arial" w:hAnsi="Arial" w:cs="Arial"/>
          <w:sz w:val="20"/>
        </w:rPr>
        <w:t xml:space="preserve"> </w:t>
      </w:r>
      <w:r w:rsidR="00F15C93" w:rsidRPr="00AC77E5">
        <w:rPr>
          <w:rFonts w:ascii="Arial" w:hAnsi="Arial" w:cs="Arial"/>
          <w:sz w:val="20"/>
        </w:rPr>
        <w:t xml:space="preserve">in combinatie met open designroosters zonder </w:t>
      </w:r>
      <w:r w:rsidRPr="00AC77E5">
        <w:rPr>
          <w:rFonts w:ascii="Arial" w:hAnsi="Arial" w:cs="Arial"/>
          <w:sz w:val="20"/>
        </w:rPr>
        <w:t>regeling</w:t>
      </w:r>
    </w:p>
    <w:p w:rsidR="005D24D7" w:rsidRPr="00AC77E5" w:rsidRDefault="005D24D7" w:rsidP="005D24D7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AE14F2">
        <w:rPr>
          <w:rFonts w:ascii="Arial" w:hAnsi="Arial" w:cs="Arial"/>
          <w:b/>
          <w:sz w:val="20"/>
        </w:rPr>
        <w:t>Regeling</w:t>
      </w:r>
      <w:r w:rsidRPr="00AC77E5">
        <w:rPr>
          <w:rFonts w:ascii="Arial" w:hAnsi="Arial" w:cs="Arial"/>
          <w:sz w:val="20"/>
        </w:rPr>
        <w:t xml:space="preserve"> :</w:t>
      </w:r>
    </w:p>
    <w:p w:rsidR="005D24D7" w:rsidRPr="00AC77E5" w:rsidRDefault="00692DB7" w:rsidP="005D24D7">
      <w:pPr>
        <w:numPr>
          <w:ilvl w:val="1"/>
          <w:numId w:val="13"/>
        </w:numPr>
        <w:rPr>
          <w:rFonts w:ascii="Arial" w:hAnsi="Arial" w:cs="Arial"/>
          <w:sz w:val="20"/>
        </w:rPr>
      </w:pPr>
      <w:r w:rsidRPr="00AC77E5">
        <w:rPr>
          <w:rFonts w:ascii="Arial" w:hAnsi="Arial" w:cs="Arial"/>
          <w:sz w:val="20"/>
        </w:rPr>
        <w:t xml:space="preserve">Dynamische </w:t>
      </w:r>
      <w:r w:rsidR="00F677D8" w:rsidRPr="00AC77E5">
        <w:rPr>
          <w:rFonts w:ascii="Arial" w:hAnsi="Arial" w:cs="Arial"/>
          <w:sz w:val="20"/>
        </w:rPr>
        <w:t>elektronische vochtsensor ingebouwd in regelmodule</w:t>
      </w:r>
      <w:r w:rsidR="005D24D7" w:rsidRPr="00AC77E5">
        <w:rPr>
          <w:rFonts w:ascii="Arial" w:hAnsi="Arial" w:cs="Arial"/>
          <w:sz w:val="20"/>
        </w:rPr>
        <w:t>:</w:t>
      </w:r>
      <w:r w:rsidR="00BF646D">
        <w:rPr>
          <w:rFonts w:ascii="Arial" w:hAnsi="Arial" w:cs="Arial"/>
          <w:sz w:val="20"/>
        </w:rPr>
        <w:t xml:space="preserve"> </w:t>
      </w:r>
      <w:r w:rsidR="00F677D8" w:rsidRPr="00AC77E5">
        <w:rPr>
          <w:rFonts w:ascii="Arial" w:hAnsi="Arial" w:cs="Arial"/>
          <w:sz w:val="20"/>
        </w:rPr>
        <w:t>regeling die</w:t>
      </w:r>
      <w:r w:rsidR="005D24D7" w:rsidRPr="00AC77E5">
        <w:rPr>
          <w:rFonts w:ascii="Arial" w:hAnsi="Arial" w:cs="Arial"/>
          <w:sz w:val="20"/>
        </w:rPr>
        <w:t xml:space="preserve"> meer of minder lucht</w:t>
      </w:r>
      <w:r w:rsidR="00320051" w:rsidRPr="00AC77E5">
        <w:rPr>
          <w:rFonts w:ascii="Arial" w:hAnsi="Arial" w:cs="Arial"/>
          <w:sz w:val="20"/>
        </w:rPr>
        <w:t xml:space="preserve"> </w:t>
      </w:r>
      <w:r w:rsidR="00F677D8" w:rsidRPr="00AC77E5">
        <w:rPr>
          <w:rFonts w:ascii="Arial" w:hAnsi="Arial" w:cs="Arial"/>
          <w:sz w:val="20"/>
        </w:rPr>
        <w:t xml:space="preserve">zal </w:t>
      </w:r>
      <w:r w:rsidRPr="00AC77E5">
        <w:rPr>
          <w:rFonts w:ascii="Arial" w:hAnsi="Arial" w:cs="Arial"/>
          <w:sz w:val="20"/>
        </w:rPr>
        <w:t>afvoeren in functie van het verloop van de</w:t>
      </w:r>
      <w:r w:rsidR="000A36DE">
        <w:rPr>
          <w:rFonts w:ascii="Arial" w:hAnsi="Arial" w:cs="Arial"/>
          <w:sz w:val="20"/>
        </w:rPr>
        <w:t xml:space="preserve"> dynamische H</w:t>
      </w:r>
      <w:r w:rsidR="000A36DE" w:rsidRPr="000A36DE">
        <w:rPr>
          <w:rFonts w:ascii="Arial" w:hAnsi="Arial" w:cs="Arial"/>
          <w:sz w:val="20"/>
          <w:vertAlign w:val="subscript"/>
        </w:rPr>
        <w:t>2</w:t>
      </w:r>
      <w:r w:rsidR="000A36DE">
        <w:rPr>
          <w:rFonts w:ascii="Arial" w:hAnsi="Arial" w:cs="Arial"/>
          <w:sz w:val="20"/>
        </w:rPr>
        <w:t>O</w:t>
      </w:r>
      <w:r w:rsidR="00F677D8" w:rsidRPr="00AC77E5">
        <w:rPr>
          <w:rFonts w:ascii="Arial" w:hAnsi="Arial" w:cs="Arial"/>
          <w:sz w:val="20"/>
        </w:rPr>
        <w:t xml:space="preserve"> in de woning</w:t>
      </w:r>
      <w:r w:rsidRPr="00AC77E5">
        <w:rPr>
          <w:rFonts w:ascii="Arial" w:hAnsi="Arial" w:cs="Arial"/>
          <w:sz w:val="20"/>
        </w:rPr>
        <w:br/>
        <w:t>(badkamer</w:t>
      </w:r>
      <w:r w:rsidR="00BF646D">
        <w:rPr>
          <w:rFonts w:ascii="Arial" w:hAnsi="Arial" w:cs="Arial"/>
          <w:sz w:val="20"/>
        </w:rPr>
        <w:t xml:space="preserve"> en</w:t>
      </w:r>
      <w:r w:rsidR="005D24D7" w:rsidRPr="00AC77E5">
        <w:rPr>
          <w:rFonts w:ascii="Arial" w:hAnsi="Arial" w:cs="Arial"/>
          <w:sz w:val="20"/>
        </w:rPr>
        <w:t xml:space="preserve"> wasplaats)</w:t>
      </w:r>
    </w:p>
    <w:p w:rsidR="005D24D7" w:rsidRPr="00AC77E5" w:rsidRDefault="00692DB7" w:rsidP="005D24D7">
      <w:pPr>
        <w:numPr>
          <w:ilvl w:val="1"/>
          <w:numId w:val="13"/>
        </w:numPr>
        <w:rPr>
          <w:rFonts w:ascii="Arial" w:hAnsi="Arial" w:cs="Arial"/>
          <w:sz w:val="20"/>
        </w:rPr>
      </w:pPr>
      <w:r w:rsidRPr="00AC77E5">
        <w:rPr>
          <w:rFonts w:ascii="Arial" w:hAnsi="Arial" w:cs="Arial"/>
          <w:sz w:val="20"/>
        </w:rPr>
        <w:t>Dynamische</w:t>
      </w:r>
      <w:r w:rsidR="00F677D8" w:rsidRPr="00AC77E5">
        <w:rPr>
          <w:rFonts w:ascii="Arial" w:hAnsi="Arial" w:cs="Arial"/>
          <w:sz w:val="20"/>
        </w:rPr>
        <w:t xml:space="preserve"> elektronische </w:t>
      </w:r>
      <w:r w:rsidR="00F21523">
        <w:rPr>
          <w:rFonts w:ascii="Arial" w:hAnsi="Arial" w:cs="Arial"/>
          <w:sz w:val="20"/>
        </w:rPr>
        <w:t>VOC</w:t>
      </w:r>
      <w:r w:rsidRPr="00AC77E5">
        <w:rPr>
          <w:rFonts w:ascii="Arial" w:hAnsi="Arial" w:cs="Arial"/>
          <w:sz w:val="20"/>
        </w:rPr>
        <w:t xml:space="preserve"> sensor</w:t>
      </w:r>
      <w:r w:rsidR="00F677D8" w:rsidRPr="00AC77E5">
        <w:rPr>
          <w:rFonts w:ascii="Arial" w:hAnsi="Arial" w:cs="Arial"/>
          <w:sz w:val="20"/>
        </w:rPr>
        <w:t xml:space="preserve"> ingebouwd in regelmodule</w:t>
      </w:r>
      <w:r w:rsidRPr="00AC77E5">
        <w:rPr>
          <w:rFonts w:ascii="Arial" w:hAnsi="Arial" w:cs="Arial"/>
          <w:sz w:val="20"/>
        </w:rPr>
        <w:t xml:space="preserve">: regeling in functie van het verloop van het </w:t>
      </w:r>
      <w:r w:rsidR="00F21523">
        <w:rPr>
          <w:rFonts w:ascii="Arial" w:hAnsi="Arial" w:cs="Arial"/>
          <w:sz w:val="20"/>
        </w:rPr>
        <w:t>VOC</w:t>
      </w:r>
      <w:r w:rsidRPr="00AC77E5">
        <w:rPr>
          <w:rFonts w:ascii="Arial" w:hAnsi="Arial" w:cs="Arial"/>
          <w:sz w:val="20"/>
        </w:rPr>
        <w:t xml:space="preserve"> niveau</w:t>
      </w:r>
      <w:r w:rsidR="00BF646D">
        <w:rPr>
          <w:rFonts w:ascii="Arial" w:hAnsi="Arial" w:cs="Arial"/>
          <w:sz w:val="20"/>
        </w:rPr>
        <w:t xml:space="preserve"> </w:t>
      </w:r>
      <w:r w:rsidR="002E5807" w:rsidRPr="00AC77E5">
        <w:rPr>
          <w:rFonts w:ascii="Arial" w:hAnsi="Arial" w:cs="Arial"/>
          <w:sz w:val="20"/>
        </w:rPr>
        <w:t>(</w:t>
      </w:r>
      <w:r w:rsidR="00BF646D">
        <w:rPr>
          <w:rFonts w:ascii="Arial" w:hAnsi="Arial" w:cs="Arial"/>
          <w:sz w:val="20"/>
        </w:rPr>
        <w:t>t</w:t>
      </w:r>
      <w:r w:rsidR="00320051" w:rsidRPr="00AC77E5">
        <w:rPr>
          <w:rFonts w:ascii="Arial" w:hAnsi="Arial" w:cs="Arial"/>
          <w:sz w:val="20"/>
        </w:rPr>
        <w:t>oilet</w:t>
      </w:r>
      <w:r w:rsidR="00BF646D">
        <w:rPr>
          <w:rFonts w:ascii="Arial" w:hAnsi="Arial" w:cs="Arial"/>
          <w:sz w:val="20"/>
        </w:rPr>
        <w:t xml:space="preserve"> en</w:t>
      </w:r>
      <w:r w:rsidRPr="00AC77E5">
        <w:rPr>
          <w:rFonts w:ascii="Arial" w:hAnsi="Arial" w:cs="Arial"/>
          <w:sz w:val="20"/>
        </w:rPr>
        <w:t xml:space="preserve"> badkamer met toilet</w:t>
      </w:r>
      <w:r w:rsidR="002E5807" w:rsidRPr="00AC77E5">
        <w:rPr>
          <w:rFonts w:ascii="Arial" w:hAnsi="Arial" w:cs="Arial"/>
          <w:sz w:val="20"/>
        </w:rPr>
        <w:t>)</w:t>
      </w:r>
    </w:p>
    <w:p w:rsidR="00692DB7" w:rsidRPr="00AC77E5" w:rsidRDefault="00692DB7" w:rsidP="005D24D7">
      <w:pPr>
        <w:numPr>
          <w:ilvl w:val="1"/>
          <w:numId w:val="13"/>
        </w:numPr>
        <w:rPr>
          <w:rFonts w:ascii="Arial" w:hAnsi="Arial" w:cs="Arial"/>
          <w:sz w:val="20"/>
        </w:rPr>
      </w:pPr>
      <w:r w:rsidRPr="00AC77E5">
        <w:rPr>
          <w:rFonts w:ascii="Arial" w:hAnsi="Arial" w:cs="Arial"/>
          <w:sz w:val="20"/>
        </w:rPr>
        <w:t xml:space="preserve">Absoluut </w:t>
      </w:r>
      <w:r w:rsidR="00F677D8" w:rsidRPr="00AC77E5">
        <w:rPr>
          <w:rFonts w:ascii="Arial" w:hAnsi="Arial" w:cs="Arial"/>
          <w:sz w:val="20"/>
        </w:rPr>
        <w:t xml:space="preserve">elektronische </w:t>
      </w:r>
      <w:r w:rsidRPr="00AC77E5">
        <w:rPr>
          <w:rFonts w:ascii="Arial" w:hAnsi="Arial" w:cs="Arial"/>
          <w:sz w:val="20"/>
        </w:rPr>
        <w:t>CO</w:t>
      </w:r>
      <w:r w:rsidRPr="00BF646D">
        <w:rPr>
          <w:rFonts w:ascii="Arial" w:hAnsi="Arial" w:cs="Arial"/>
          <w:sz w:val="20"/>
          <w:vertAlign w:val="subscript"/>
        </w:rPr>
        <w:t>2</w:t>
      </w:r>
      <w:r w:rsidRPr="00AC77E5">
        <w:rPr>
          <w:rFonts w:ascii="Arial" w:hAnsi="Arial" w:cs="Arial"/>
          <w:sz w:val="20"/>
        </w:rPr>
        <w:t xml:space="preserve"> sensor</w:t>
      </w:r>
      <w:r w:rsidR="00F677D8" w:rsidRPr="00AC77E5">
        <w:rPr>
          <w:rFonts w:ascii="Arial" w:hAnsi="Arial" w:cs="Arial"/>
          <w:sz w:val="20"/>
        </w:rPr>
        <w:t xml:space="preserve"> ingebouwd in regelmodule</w:t>
      </w:r>
      <w:r w:rsidRPr="00AC77E5">
        <w:rPr>
          <w:rFonts w:ascii="Arial" w:hAnsi="Arial" w:cs="Arial"/>
          <w:sz w:val="20"/>
        </w:rPr>
        <w:t>: regel</w:t>
      </w:r>
      <w:r w:rsidR="00F15C93" w:rsidRPr="00AC77E5">
        <w:rPr>
          <w:rFonts w:ascii="Arial" w:hAnsi="Arial" w:cs="Arial"/>
          <w:sz w:val="20"/>
        </w:rPr>
        <w:t>ing in functie ingesteld niveau CO</w:t>
      </w:r>
      <w:r w:rsidR="00F15C93" w:rsidRPr="00BF646D">
        <w:rPr>
          <w:rFonts w:ascii="Arial" w:hAnsi="Arial" w:cs="Arial"/>
          <w:sz w:val="20"/>
          <w:vertAlign w:val="subscript"/>
        </w:rPr>
        <w:t>2</w:t>
      </w:r>
      <w:r w:rsidR="00BF646D">
        <w:rPr>
          <w:rFonts w:ascii="Arial" w:hAnsi="Arial" w:cs="Arial"/>
          <w:sz w:val="20"/>
        </w:rPr>
        <w:t xml:space="preserve"> (keuken en </w:t>
      </w:r>
      <w:r w:rsidRPr="00AC77E5">
        <w:rPr>
          <w:rFonts w:ascii="Arial" w:hAnsi="Arial" w:cs="Arial"/>
          <w:sz w:val="20"/>
        </w:rPr>
        <w:t>slaapkamers)</w:t>
      </w:r>
    </w:p>
    <w:p w:rsidR="00297D8F" w:rsidRPr="00AC77E5" w:rsidRDefault="004C62DE" w:rsidP="00297D8F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AE14F2">
        <w:rPr>
          <w:rFonts w:ascii="Arial" w:hAnsi="Arial" w:cs="Arial"/>
          <w:b/>
          <w:sz w:val="20"/>
        </w:rPr>
        <w:t>A</w:t>
      </w:r>
      <w:r w:rsidR="006636ED" w:rsidRPr="00AE14F2">
        <w:rPr>
          <w:rFonts w:ascii="Arial" w:hAnsi="Arial" w:cs="Arial"/>
          <w:b/>
          <w:sz w:val="20"/>
        </w:rPr>
        <w:t>utomatisch inregelsysteem</w:t>
      </w:r>
      <w:r w:rsidR="00692DB7" w:rsidRPr="00AC77E5">
        <w:rPr>
          <w:rFonts w:ascii="Arial" w:hAnsi="Arial" w:cs="Arial"/>
          <w:sz w:val="20"/>
        </w:rPr>
        <w:t>: automatisch uitmeten van drukverlies in kanalen en automatisch</w:t>
      </w:r>
      <w:r w:rsidR="00297D8F" w:rsidRPr="00AC77E5">
        <w:rPr>
          <w:rFonts w:ascii="Arial" w:hAnsi="Arial" w:cs="Arial"/>
          <w:sz w:val="20"/>
        </w:rPr>
        <w:t>e berekening van de klepstanden voor luchtverdeling</w:t>
      </w:r>
      <w:r w:rsidR="007E4163" w:rsidRPr="00AC77E5">
        <w:rPr>
          <w:rFonts w:ascii="Arial" w:hAnsi="Arial" w:cs="Arial"/>
          <w:sz w:val="20"/>
        </w:rPr>
        <w:br/>
        <w:t xml:space="preserve">=&gt; </w:t>
      </w:r>
      <w:r w:rsidR="006636ED" w:rsidRPr="00AC77E5">
        <w:rPr>
          <w:rFonts w:ascii="Arial" w:hAnsi="Arial" w:cs="Arial"/>
          <w:sz w:val="20"/>
        </w:rPr>
        <w:t>garantie naar het behalen van het debiet per ruimte</w:t>
      </w:r>
      <w:r w:rsidR="007E4163" w:rsidRPr="00AC77E5">
        <w:rPr>
          <w:rFonts w:ascii="Arial" w:hAnsi="Arial" w:cs="Arial"/>
          <w:sz w:val="20"/>
        </w:rPr>
        <w:br/>
        <w:t xml:space="preserve">=&gt; garantie naar het behalen van het juiste totaaldebiet en </w:t>
      </w:r>
      <w:r w:rsidR="00BF40EA" w:rsidRPr="00AC77E5">
        <w:rPr>
          <w:rFonts w:ascii="Arial" w:hAnsi="Arial" w:cs="Arial"/>
          <w:sz w:val="20"/>
        </w:rPr>
        <w:t xml:space="preserve">het </w:t>
      </w:r>
      <w:r w:rsidR="007E4163" w:rsidRPr="00AC77E5">
        <w:rPr>
          <w:rFonts w:ascii="Arial" w:hAnsi="Arial" w:cs="Arial"/>
          <w:sz w:val="20"/>
        </w:rPr>
        <w:t>te verdelen naar iedere vochtige ruimte</w:t>
      </w:r>
    </w:p>
    <w:p w:rsidR="00944A64" w:rsidRPr="00AC77E5" w:rsidRDefault="004A0FB5" w:rsidP="00297D8F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AE14F2">
        <w:rPr>
          <w:rFonts w:ascii="Arial" w:hAnsi="Arial" w:cs="Arial"/>
          <w:b/>
          <w:sz w:val="20"/>
        </w:rPr>
        <w:t>E</w:t>
      </w:r>
      <w:r w:rsidR="000A36DE">
        <w:rPr>
          <w:rFonts w:ascii="Arial" w:hAnsi="Arial" w:cs="Arial"/>
          <w:b/>
          <w:sz w:val="20"/>
        </w:rPr>
        <w:t>lektronisch gestuurde gelijk</w:t>
      </w:r>
      <w:r>
        <w:rPr>
          <w:rFonts w:ascii="Arial" w:hAnsi="Arial" w:cs="Arial"/>
          <w:b/>
          <w:sz w:val="20"/>
        </w:rPr>
        <w:t>stroommotor</w:t>
      </w:r>
      <w:r w:rsidR="006636ED" w:rsidRPr="00AC77E5">
        <w:rPr>
          <w:rFonts w:ascii="Arial" w:hAnsi="Arial" w:cs="Arial"/>
          <w:sz w:val="20"/>
        </w:rPr>
        <w:t xml:space="preserve">: </w:t>
      </w:r>
      <w:r w:rsidR="00944A64" w:rsidRPr="00AC77E5">
        <w:rPr>
          <w:rFonts w:ascii="Arial" w:hAnsi="Arial" w:cs="Arial"/>
          <w:sz w:val="20"/>
        </w:rPr>
        <w:t>max</w:t>
      </w:r>
      <w:r>
        <w:rPr>
          <w:rFonts w:ascii="Arial" w:hAnsi="Arial" w:cs="Arial"/>
          <w:sz w:val="20"/>
        </w:rPr>
        <w:t>.</w:t>
      </w:r>
      <w:r w:rsidR="00944A64" w:rsidRPr="00AC77E5">
        <w:rPr>
          <w:rFonts w:ascii="Arial" w:hAnsi="Arial" w:cs="Arial"/>
          <w:sz w:val="20"/>
        </w:rPr>
        <w:t xml:space="preserve"> 260 Pa, automatische instelling </w:t>
      </w:r>
      <w:r w:rsidR="00297D8F" w:rsidRPr="00AC77E5">
        <w:rPr>
          <w:rFonts w:ascii="Arial" w:hAnsi="Arial" w:cs="Arial"/>
          <w:sz w:val="20"/>
        </w:rPr>
        <w:t xml:space="preserve">juiste </w:t>
      </w:r>
      <w:r w:rsidR="00944A64" w:rsidRPr="00AC77E5">
        <w:rPr>
          <w:rFonts w:ascii="Arial" w:hAnsi="Arial" w:cs="Arial"/>
          <w:sz w:val="20"/>
        </w:rPr>
        <w:t>drukniveau per installatie</w:t>
      </w:r>
    </w:p>
    <w:p w:rsidR="00944A64" w:rsidRPr="00AC77E5" w:rsidRDefault="00944A64" w:rsidP="006636ED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AE14F2">
        <w:rPr>
          <w:rFonts w:ascii="Arial" w:hAnsi="Arial" w:cs="Arial"/>
          <w:b/>
          <w:sz w:val="20"/>
        </w:rPr>
        <w:t>Uitlezing drukniveau</w:t>
      </w:r>
      <w:r w:rsidR="00351678">
        <w:rPr>
          <w:rFonts w:ascii="Arial" w:hAnsi="Arial" w:cs="Arial"/>
          <w:sz w:val="20"/>
        </w:rPr>
        <w:t xml:space="preserve"> </w:t>
      </w:r>
      <w:r w:rsidR="00297D8F" w:rsidRPr="00AC77E5">
        <w:rPr>
          <w:rFonts w:ascii="Arial" w:hAnsi="Arial" w:cs="Arial"/>
          <w:sz w:val="20"/>
        </w:rPr>
        <w:t>per installatie</w:t>
      </w:r>
    </w:p>
    <w:p w:rsidR="00800A3A" w:rsidRPr="00711028" w:rsidRDefault="00800A3A" w:rsidP="00800A3A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711028">
        <w:rPr>
          <w:rFonts w:ascii="Arial" w:hAnsi="Arial" w:cs="Arial"/>
          <w:b/>
          <w:sz w:val="20"/>
        </w:rPr>
        <w:t>Geluidvermogenniveau</w:t>
      </w:r>
      <w:r w:rsidRPr="00711028">
        <w:rPr>
          <w:rFonts w:ascii="Arial" w:hAnsi="Arial" w:cs="Arial"/>
          <w:sz w:val="20"/>
        </w:rPr>
        <w:t xml:space="preserve"> (LWA): 4</w:t>
      </w:r>
      <w:r w:rsidR="00711028" w:rsidRPr="00711028">
        <w:rPr>
          <w:rFonts w:ascii="Arial" w:hAnsi="Arial" w:cs="Arial"/>
          <w:sz w:val="20"/>
        </w:rPr>
        <w:t>8</w:t>
      </w:r>
      <w:r w:rsidRPr="00711028">
        <w:rPr>
          <w:rFonts w:ascii="Arial" w:hAnsi="Arial" w:cs="Arial"/>
          <w:sz w:val="20"/>
        </w:rPr>
        <w:t xml:space="preserve">dB (bij </w:t>
      </w:r>
      <w:r w:rsidR="006B4512" w:rsidRPr="00711028">
        <w:rPr>
          <w:rFonts w:ascii="Arial" w:hAnsi="Arial" w:cs="Arial"/>
          <w:sz w:val="20"/>
        </w:rPr>
        <w:t xml:space="preserve">debiet </w:t>
      </w:r>
      <w:r w:rsidRPr="00711028">
        <w:rPr>
          <w:rFonts w:ascii="Arial" w:hAnsi="Arial" w:cs="Arial"/>
          <w:sz w:val="20"/>
        </w:rPr>
        <w:t>150m3/h, 120Pa</w:t>
      </w:r>
      <w:r w:rsidR="006B4512" w:rsidRPr="00711028">
        <w:rPr>
          <w:rFonts w:ascii="Arial" w:hAnsi="Arial" w:cs="Arial"/>
          <w:sz w:val="20"/>
        </w:rPr>
        <w:t xml:space="preserve"> systeemdruk</w:t>
      </w:r>
      <w:r w:rsidRPr="00711028">
        <w:rPr>
          <w:rFonts w:ascii="Arial" w:hAnsi="Arial" w:cs="Arial"/>
          <w:sz w:val="20"/>
        </w:rPr>
        <w:t>)</w:t>
      </w:r>
    </w:p>
    <w:p w:rsidR="00112B72" w:rsidRPr="00AE14F2" w:rsidRDefault="00EA4CED" w:rsidP="00112B72">
      <w:pPr>
        <w:numPr>
          <w:ilvl w:val="0"/>
          <w:numId w:val="1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Twee</w:t>
      </w:r>
      <w:r w:rsidR="00112B72" w:rsidRPr="00AE14F2">
        <w:rPr>
          <w:rFonts w:ascii="Arial" w:hAnsi="Arial" w:cs="Arial"/>
          <w:b/>
          <w:sz w:val="20"/>
        </w:rPr>
        <w:t>voudige montage</w:t>
      </w:r>
    </w:p>
    <w:p w:rsidR="00112B72" w:rsidRPr="00AC77E5" w:rsidRDefault="00112B72" w:rsidP="00944A64">
      <w:pPr>
        <w:numPr>
          <w:ilvl w:val="1"/>
          <w:numId w:val="13"/>
        </w:numPr>
        <w:rPr>
          <w:rFonts w:ascii="Arial" w:hAnsi="Arial" w:cs="Arial"/>
          <w:sz w:val="20"/>
        </w:rPr>
      </w:pPr>
      <w:r w:rsidRPr="00AC77E5">
        <w:rPr>
          <w:rFonts w:ascii="Arial" w:hAnsi="Arial" w:cs="Arial"/>
          <w:sz w:val="20"/>
        </w:rPr>
        <w:t>Wandbevestiging</w:t>
      </w:r>
      <w:r w:rsidR="00944A64" w:rsidRPr="00AC77E5">
        <w:rPr>
          <w:rFonts w:ascii="Arial" w:hAnsi="Arial" w:cs="Arial"/>
          <w:sz w:val="20"/>
        </w:rPr>
        <w:t xml:space="preserve">, </w:t>
      </w:r>
      <w:r w:rsidR="00BF646D">
        <w:rPr>
          <w:rFonts w:ascii="Arial" w:hAnsi="Arial" w:cs="Arial"/>
          <w:sz w:val="20"/>
        </w:rPr>
        <w:t>p</w:t>
      </w:r>
      <w:r w:rsidR="00EA4CED">
        <w:rPr>
          <w:rFonts w:ascii="Arial" w:hAnsi="Arial" w:cs="Arial"/>
          <w:sz w:val="20"/>
        </w:rPr>
        <w:t>lafondbevestiging</w:t>
      </w:r>
    </w:p>
    <w:p w:rsidR="006636ED" w:rsidRPr="00AC77E5" w:rsidRDefault="006636ED" w:rsidP="006636ED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AE14F2">
        <w:rPr>
          <w:rFonts w:ascii="Arial" w:hAnsi="Arial" w:cs="Arial"/>
          <w:b/>
          <w:sz w:val="20"/>
        </w:rPr>
        <w:t>Plug &amp; Play Afvoerkleppen &amp; Adapterstukken</w:t>
      </w:r>
      <w:r w:rsidRPr="00AC77E5">
        <w:rPr>
          <w:rFonts w:ascii="Arial" w:hAnsi="Arial" w:cs="Arial"/>
          <w:sz w:val="20"/>
        </w:rPr>
        <w:t xml:space="preserve"> in </w:t>
      </w:r>
      <w:r w:rsidR="0065391A" w:rsidRPr="00AC77E5">
        <w:rPr>
          <w:rFonts w:ascii="Arial" w:hAnsi="Arial" w:cs="Arial"/>
          <w:sz w:val="20"/>
        </w:rPr>
        <w:t>Ø</w:t>
      </w:r>
      <w:r w:rsidRPr="00AC77E5">
        <w:rPr>
          <w:rFonts w:ascii="Arial" w:hAnsi="Arial" w:cs="Arial"/>
          <w:sz w:val="20"/>
        </w:rPr>
        <w:t xml:space="preserve">80 en </w:t>
      </w:r>
      <w:r w:rsidR="0065391A" w:rsidRPr="00AC77E5">
        <w:rPr>
          <w:rFonts w:ascii="Arial" w:hAnsi="Arial" w:cs="Arial"/>
          <w:sz w:val="20"/>
        </w:rPr>
        <w:t>Ø1</w:t>
      </w:r>
      <w:r w:rsidRPr="00AC77E5">
        <w:rPr>
          <w:rFonts w:ascii="Arial" w:hAnsi="Arial" w:cs="Arial"/>
          <w:sz w:val="20"/>
        </w:rPr>
        <w:t xml:space="preserve">25 / afblaas </w:t>
      </w:r>
      <w:r w:rsidR="00B41762" w:rsidRPr="00AC77E5">
        <w:rPr>
          <w:rFonts w:ascii="Arial" w:hAnsi="Arial" w:cs="Arial"/>
          <w:sz w:val="20"/>
        </w:rPr>
        <w:t>Ø</w:t>
      </w:r>
      <w:r w:rsidRPr="00AC77E5">
        <w:rPr>
          <w:rFonts w:ascii="Arial" w:hAnsi="Arial" w:cs="Arial"/>
          <w:sz w:val="20"/>
        </w:rPr>
        <w:t>150</w:t>
      </w:r>
    </w:p>
    <w:p w:rsidR="00F21523" w:rsidRPr="00F21523" w:rsidRDefault="006636ED" w:rsidP="00F21523">
      <w:pPr>
        <w:numPr>
          <w:ilvl w:val="0"/>
          <w:numId w:val="13"/>
        </w:numPr>
        <w:rPr>
          <w:rFonts w:ascii="Arial" w:hAnsi="Arial" w:cs="Arial"/>
          <w:b/>
          <w:sz w:val="20"/>
        </w:rPr>
      </w:pPr>
      <w:r w:rsidRPr="00AE14F2">
        <w:rPr>
          <w:rFonts w:ascii="Arial" w:hAnsi="Arial" w:cs="Arial"/>
          <w:b/>
          <w:sz w:val="20"/>
        </w:rPr>
        <w:t>Recycleerbare kun</w:t>
      </w:r>
      <w:r w:rsidR="001D5626" w:rsidRPr="00AE14F2">
        <w:rPr>
          <w:rFonts w:ascii="Arial" w:hAnsi="Arial" w:cs="Arial"/>
          <w:b/>
          <w:sz w:val="20"/>
        </w:rPr>
        <w:t>st</w:t>
      </w:r>
      <w:r w:rsidRPr="00AE14F2">
        <w:rPr>
          <w:rFonts w:ascii="Arial" w:hAnsi="Arial" w:cs="Arial"/>
          <w:b/>
          <w:sz w:val="20"/>
        </w:rPr>
        <w:t>stof behuizing</w:t>
      </w:r>
    </w:p>
    <w:p w:rsidR="006636ED" w:rsidRPr="00AC77E5" w:rsidRDefault="006636ED" w:rsidP="006636ED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AE14F2">
        <w:rPr>
          <w:rFonts w:ascii="Arial" w:hAnsi="Arial" w:cs="Arial"/>
          <w:b/>
          <w:sz w:val="20"/>
        </w:rPr>
        <w:t>Automatisch waarschuwing</w:t>
      </w:r>
      <w:r w:rsidR="004C66CC" w:rsidRPr="00AC77E5">
        <w:rPr>
          <w:rFonts w:ascii="Arial" w:hAnsi="Arial" w:cs="Arial"/>
          <w:sz w:val="20"/>
        </w:rPr>
        <w:t xml:space="preserve"> </w:t>
      </w:r>
      <w:r w:rsidRPr="00AC77E5">
        <w:rPr>
          <w:rFonts w:ascii="Arial" w:hAnsi="Arial" w:cs="Arial"/>
          <w:sz w:val="20"/>
        </w:rPr>
        <w:t xml:space="preserve">mogelijke </w:t>
      </w:r>
      <w:r w:rsidR="00BF646D">
        <w:rPr>
          <w:rFonts w:ascii="Arial" w:hAnsi="Arial" w:cs="Arial"/>
          <w:sz w:val="20"/>
        </w:rPr>
        <w:t>defecten</w:t>
      </w:r>
    </w:p>
    <w:p w:rsidR="003F52D2" w:rsidRPr="00AC77E5" w:rsidRDefault="003F52D2" w:rsidP="006636ED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AE14F2">
        <w:rPr>
          <w:rFonts w:ascii="Arial" w:hAnsi="Arial" w:cs="Arial"/>
          <w:b/>
          <w:sz w:val="20"/>
        </w:rPr>
        <w:t>SD kaart integratie op hoofdprint</w:t>
      </w:r>
    </w:p>
    <w:p w:rsidR="00944A64" w:rsidRDefault="00944A64" w:rsidP="002274A5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AE14F2">
        <w:rPr>
          <w:rFonts w:ascii="Arial" w:hAnsi="Arial" w:cs="Arial"/>
          <w:b/>
          <w:sz w:val="20"/>
        </w:rPr>
        <w:t>Design afvoerroosters</w:t>
      </w:r>
      <w:r w:rsidR="00BF646D">
        <w:rPr>
          <w:rFonts w:ascii="Arial" w:hAnsi="Arial" w:cs="Arial"/>
          <w:sz w:val="20"/>
        </w:rPr>
        <w:t xml:space="preserve"> z</w:t>
      </w:r>
      <w:r w:rsidR="004C66CC" w:rsidRPr="00AC77E5">
        <w:rPr>
          <w:rFonts w:ascii="Arial" w:hAnsi="Arial" w:cs="Arial"/>
          <w:sz w:val="20"/>
        </w:rPr>
        <w:t>onder regelklep</w:t>
      </w:r>
    </w:p>
    <w:p w:rsidR="00AE14F2" w:rsidRDefault="00AE14F2" w:rsidP="00AE14F2">
      <w:pPr>
        <w:rPr>
          <w:rFonts w:ascii="Arial" w:hAnsi="Arial" w:cs="Arial"/>
          <w:sz w:val="20"/>
        </w:rPr>
      </w:pPr>
    </w:p>
    <w:p w:rsidR="00F21523" w:rsidRDefault="00F21523" w:rsidP="00AE14F2">
      <w:pPr>
        <w:rPr>
          <w:rFonts w:ascii="Arial" w:hAnsi="Arial" w:cs="Arial"/>
          <w:sz w:val="20"/>
        </w:rPr>
      </w:pPr>
    </w:p>
    <w:p w:rsidR="00F21523" w:rsidRDefault="00F21523" w:rsidP="00AE14F2">
      <w:pPr>
        <w:rPr>
          <w:rFonts w:ascii="Arial" w:hAnsi="Arial" w:cs="Arial"/>
          <w:sz w:val="20"/>
        </w:rPr>
      </w:pPr>
    </w:p>
    <w:p w:rsidR="00AE14F2" w:rsidRDefault="00AE14F2" w:rsidP="00AE14F2">
      <w:pPr>
        <w:rPr>
          <w:rFonts w:ascii="Arial" w:hAnsi="Arial" w:cs="Arial"/>
          <w:sz w:val="20"/>
        </w:rPr>
      </w:pPr>
    </w:p>
    <w:p w:rsidR="00AE14F2" w:rsidRDefault="00AE14F2" w:rsidP="00AE14F2">
      <w:pPr>
        <w:rPr>
          <w:rFonts w:ascii="Arial" w:hAnsi="Arial" w:cs="Arial"/>
          <w:sz w:val="20"/>
        </w:rPr>
      </w:pPr>
    </w:p>
    <w:p w:rsidR="009F5B2D" w:rsidRDefault="009F5B2D" w:rsidP="00AE14F2">
      <w:pPr>
        <w:rPr>
          <w:rFonts w:ascii="Arial" w:hAnsi="Arial" w:cs="Arial"/>
          <w:sz w:val="20"/>
        </w:rPr>
      </w:pPr>
    </w:p>
    <w:p w:rsidR="00AE14F2" w:rsidRDefault="00AE14F2" w:rsidP="00AE14F2">
      <w:pPr>
        <w:rPr>
          <w:rFonts w:ascii="Arial" w:hAnsi="Arial" w:cs="Arial"/>
          <w:sz w:val="20"/>
        </w:rPr>
      </w:pPr>
    </w:p>
    <w:p w:rsidR="00AE14F2" w:rsidRDefault="00AE14F2" w:rsidP="00AE14F2">
      <w:pPr>
        <w:rPr>
          <w:rFonts w:ascii="Arial" w:hAnsi="Arial" w:cs="Arial"/>
          <w:sz w:val="20"/>
        </w:rPr>
      </w:pPr>
    </w:p>
    <w:p w:rsidR="00712E6B" w:rsidRPr="005B3855" w:rsidRDefault="00712E6B" w:rsidP="00712E6B">
      <w:pPr>
        <w:rPr>
          <w:rFonts w:ascii="Arial" w:hAnsi="Arial" w:cs="Arial"/>
          <w:b/>
          <w:sz w:val="20"/>
        </w:rPr>
      </w:pPr>
      <w:r w:rsidRPr="005B3855">
        <w:rPr>
          <w:rFonts w:ascii="Arial" w:hAnsi="Arial" w:cs="Arial"/>
          <w:b/>
          <w:sz w:val="20"/>
        </w:rPr>
        <w:t>Gelijkwaardigheidsfactoren</w:t>
      </w:r>
      <w:r w:rsidR="006719F6">
        <w:rPr>
          <w:rFonts w:ascii="Arial" w:hAnsi="Arial" w:cs="Arial"/>
          <w:b/>
          <w:sz w:val="20"/>
        </w:rPr>
        <w:t xml:space="preserve"> residentieel</w:t>
      </w:r>
    </w:p>
    <w:p w:rsidR="00503EFC" w:rsidRDefault="00503EFC" w:rsidP="00AE14F2">
      <w:pPr>
        <w:rPr>
          <w:rFonts w:ascii="Arial" w:hAnsi="Arial" w:cs="Arial"/>
          <w:sz w:val="20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708"/>
        <w:gridCol w:w="1701"/>
        <w:gridCol w:w="1559"/>
      </w:tblGrid>
      <w:tr w:rsidR="00C630D6" w:rsidTr="00712E6B">
        <w:trPr>
          <w:trHeight w:val="30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630D6" w:rsidRDefault="00C630D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Tabel met gelijkwaardigheidsfactoren</w:t>
            </w:r>
            <w:r w:rsidR="006719F6">
              <w:rPr>
                <w:rFonts w:cs="Arial"/>
                <w:b/>
                <w:color w:val="000000"/>
                <w:sz w:val="20"/>
              </w:rPr>
              <w:t xml:space="preserve"> residentieel</w:t>
            </w:r>
          </w:p>
        </w:tc>
      </w:tr>
      <w:tr w:rsidR="00C630D6" w:rsidTr="00712E6B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630D6" w:rsidRDefault="00C630D6" w:rsidP="006719F6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P-klasse toevoerrooster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0D6" w:rsidRDefault="00C630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0D6" w:rsidRDefault="00C630D6" w:rsidP="00712E6B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P3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0D6" w:rsidRDefault="00C630D6" w:rsidP="00712E6B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P4</w:t>
            </w:r>
          </w:p>
        </w:tc>
      </w:tr>
      <w:tr w:rsidR="00C630D6" w:rsidTr="00712E6B">
        <w:trPr>
          <w:trHeight w:hRule="exact" w:val="284"/>
        </w:trPr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630D6" w:rsidRDefault="00C630D6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Configuratie 3: </w:t>
            </w:r>
            <w:r w:rsidRPr="00712E6B">
              <w:rPr>
                <w:rFonts w:cs="Arial"/>
                <w:color w:val="000000"/>
                <w:sz w:val="20"/>
              </w:rPr>
              <w:t>afvoer in vochtige ruimtes</w:t>
            </w:r>
          </w:p>
          <w:p w:rsidR="00C630D6" w:rsidRDefault="00C630D6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 </w:t>
            </w:r>
          </w:p>
          <w:p w:rsidR="00C630D6" w:rsidRDefault="00C630D6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0D6" w:rsidRDefault="00C630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14"/>
              </w:rPr>
              <w:t>sec, 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C630D6" w:rsidRDefault="00C630D6" w:rsidP="00712E6B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C630D6" w:rsidRDefault="00C630D6" w:rsidP="00712E6B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1,17</w:t>
            </w:r>
          </w:p>
        </w:tc>
      </w:tr>
      <w:tr w:rsidR="00C630D6" w:rsidTr="00712E6B">
        <w:trPr>
          <w:trHeight w:hRule="exact"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0D6" w:rsidRDefault="00C630D6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0D6" w:rsidRDefault="00C630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</w:t>
            </w:r>
            <w:r>
              <w:rPr>
                <w:rFonts w:cs="Arial"/>
                <w:color w:val="000000"/>
                <w:sz w:val="10"/>
              </w:rPr>
              <w:t>DC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C630D6" w:rsidRDefault="00C630D6" w:rsidP="00712E6B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C630D6" w:rsidRDefault="00C630D6" w:rsidP="00712E6B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0,65</w:t>
            </w:r>
          </w:p>
        </w:tc>
      </w:tr>
      <w:tr w:rsidR="00C630D6" w:rsidTr="00712E6B">
        <w:trPr>
          <w:trHeight w:hRule="exact" w:val="284"/>
        </w:trPr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630D6" w:rsidRPr="00712E6B" w:rsidRDefault="00C630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Configuratie 1: </w:t>
            </w:r>
            <w:r w:rsidRPr="00712E6B">
              <w:rPr>
                <w:rFonts w:cs="Arial"/>
                <w:color w:val="000000"/>
                <w:sz w:val="20"/>
              </w:rPr>
              <w:t>afvoer in vochtige ruimtes + tot maximum 3 verschillende kamers op 1 regelmodule</w:t>
            </w:r>
          </w:p>
          <w:p w:rsidR="00C630D6" w:rsidRDefault="00C630D6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 </w:t>
            </w:r>
          </w:p>
          <w:p w:rsidR="00C630D6" w:rsidRDefault="00C630D6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0D6" w:rsidRDefault="00C630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14"/>
              </w:rPr>
              <w:t>sec, 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C630D6" w:rsidRDefault="00C630D6" w:rsidP="00712E6B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C630D6" w:rsidRDefault="00C630D6" w:rsidP="00712E6B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1,17</w:t>
            </w:r>
          </w:p>
        </w:tc>
      </w:tr>
      <w:tr w:rsidR="00C630D6" w:rsidTr="00712E6B">
        <w:trPr>
          <w:trHeight w:hRule="exact"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0D6" w:rsidRDefault="00C630D6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0D6" w:rsidRDefault="00C630D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</w:t>
            </w:r>
            <w:r>
              <w:rPr>
                <w:rFonts w:cs="Arial"/>
                <w:color w:val="000000"/>
                <w:sz w:val="10"/>
              </w:rPr>
              <w:t>DC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C630D6" w:rsidRDefault="00C630D6" w:rsidP="00712E6B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C630D6" w:rsidRDefault="00C630D6" w:rsidP="00712E6B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0,45</w:t>
            </w:r>
          </w:p>
        </w:tc>
      </w:tr>
      <w:tr w:rsidR="00C630D6" w:rsidTr="00712E6B">
        <w:trPr>
          <w:trHeight w:hRule="exact" w:val="284"/>
        </w:trPr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630D6" w:rsidRPr="00712E6B" w:rsidRDefault="00C630D6">
            <w:pPr>
              <w:rPr>
                <w:rFonts w:cs="Arial"/>
                <w:color w:val="000000"/>
                <w:sz w:val="20"/>
              </w:rPr>
            </w:pPr>
            <w:r w:rsidRPr="004A22C7">
              <w:rPr>
                <w:rFonts w:cs="Arial"/>
                <w:b/>
                <w:color w:val="000000"/>
                <w:sz w:val="20"/>
              </w:rPr>
              <w:t>Configuratie 2</w:t>
            </w:r>
            <w:r w:rsidRPr="00712E6B">
              <w:rPr>
                <w:rFonts w:cs="Arial"/>
                <w:color w:val="000000"/>
                <w:sz w:val="20"/>
              </w:rPr>
              <w:t>: afvoer in vochtige ruimtes + iedere slaapkamer individueel op aparte regelmodules</w:t>
            </w:r>
          </w:p>
          <w:p w:rsidR="00C630D6" w:rsidRPr="00712E6B" w:rsidRDefault="00C630D6">
            <w:pPr>
              <w:rPr>
                <w:rFonts w:cs="Arial"/>
                <w:color w:val="000000"/>
                <w:sz w:val="20"/>
              </w:rPr>
            </w:pPr>
            <w:r w:rsidRPr="00712E6B">
              <w:rPr>
                <w:rFonts w:cs="Arial"/>
                <w:color w:val="000000"/>
                <w:sz w:val="20"/>
              </w:rPr>
              <w:t> </w:t>
            </w:r>
          </w:p>
          <w:p w:rsidR="00C630D6" w:rsidRPr="00712E6B" w:rsidRDefault="00C630D6">
            <w:pPr>
              <w:rPr>
                <w:rFonts w:cs="Arial"/>
                <w:color w:val="000000"/>
                <w:sz w:val="20"/>
              </w:rPr>
            </w:pPr>
            <w:r w:rsidRPr="00712E6B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0D6" w:rsidRPr="00712E6B" w:rsidRDefault="00C630D6">
            <w:pPr>
              <w:rPr>
                <w:rFonts w:cs="Arial"/>
                <w:color w:val="000000"/>
                <w:sz w:val="20"/>
              </w:rPr>
            </w:pPr>
            <w:r w:rsidRPr="00712E6B">
              <w:rPr>
                <w:rFonts w:cs="Arial"/>
                <w:color w:val="000000"/>
                <w:sz w:val="20"/>
              </w:rPr>
              <w:t>m</w:t>
            </w:r>
            <w:r w:rsidRPr="00712E6B">
              <w:rPr>
                <w:rFonts w:cs="Arial"/>
                <w:color w:val="000000"/>
                <w:sz w:val="14"/>
              </w:rPr>
              <w:t>sec, 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C630D6" w:rsidRDefault="00C630D6" w:rsidP="00712E6B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C630D6" w:rsidRDefault="00C630D6" w:rsidP="00712E6B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1,17</w:t>
            </w:r>
          </w:p>
        </w:tc>
      </w:tr>
      <w:tr w:rsidR="00C630D6" w:rsidTr="00712E6B">
        <w:trPr>
          <w:trHeight w:hRule="exact"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30D6" w:rsidRPr="00712E6B" w:rsidRDefault="00C630D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0D6" w:rsidRPr="00712E6B" w:rsidRDefault="00C630D6">
            <w:pPr>
              <w:rPr>
                <w:rFonts w:cs="Arial"/>
                <w:color w:val="000000"/>
                <w:sz w:val="20"/>
              </w:rPr>
            </w:pPr>
            <w:r w:rsidRPr="00712E6B">
              <w:rPr>
                <w:rFonts w:cs="Arial"/>
                <w:color w:val="000000"/>
                <w:sz w:val="20"/>
              </w:rPr>
              <w:t>f</w:t>
            </w:r>
            <w:r w:rsidRPr="00712E6B">
              <w:rPr>
                <w:rFonts w:cs="Arial"/>
                <w:color w:val="000000"/>
                <w:sz w:val="10"/>
              </w:rPr>
              <w:t>DC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C630D6" w:rsidRDefault="00C630D6" w:rsidP="00712E6B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C630D6" w:rsidRDefault="00C630D6" w:rsidP="00712E6B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0,4</w:t>
            </w:r>
          </w:p>
        </w:tc>
      </w:tr>
    </w:tbl>
    <w:p w:rsidR="00EF03A9" w:rsidRPr="00EF03A9" w:rsidRDefault="00EF03A9" w:rsidP="003436ED">
      <w:pPr>
        <w:pStyle w:val="Tekstzonderopmaak"/>
        <w:rPr>
          <w:rFonts w:ascii="Arial" w:hAnsi="Arial" w:cs="Arial"/>
          <w:b/>
          <w:lang w:val="nl-BE" w:eastAsia="nl-BE"/>
        </w:rPr>
      </w:pPr>
    </w:p>
    <w:p w:rsidR="003436ED" w:rsidRPr="00EF03A9" w:rsidRDefault="003436ED" w:rsidP="003436ED">
      <w:pPr>
        <w:pStyle w:val="Tekstzonderopmaak"/>
        <w:rPr>
          <w:rFonts w:ascii="Arial" w:hAnsi="Arial" w:cs="Arial"/>
          <w:b/>
          <w:lang w:val="nl-BE" w:eastAsia="nl-BE"/>
        </w:rPr>
      </w:pPr>
      <w:r w:rsidRPr="00EF03A9">
        <w:rPr>
          <w:rFonts w:ascii="Arial" w:hAnsi="Arial" w:cs="Arial"/>
          <w:b/>
          <w:lang w:val="nl-BE" w:eastAsia="nl-BE"/>
        </w:rPr>
        <w:t>Maatvoering</w:t>
      </w:r>
    </w:p>
    <w:p w:rsidR="007137EF" w:rsidRDefault="00503EFC" w:rsidP="005A3FA9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ventilator</w:t>
      </w:r>
      <w:r w:rsidR="007137EF">
        <w:rPr>
          <w:rFonts w:ascii="Arial" w:hAnsi="Arial" w:cs="Arial"/>
          <w:sz w:val="20"/>
        </w:rPr>
        <w:t>unit</w:t>
      </w:r>
      <w:r w:rsidR="00C16CA7" w:rsidRPr="00AC77E5">
        <w:rPr>
          <w:rFonts w:ascii="Arial" w:hAnsi="Arial" w:cs="Arial"/>
          <w:sz w:val="20"/>
        </w:rPr>
        <w:t xml:space="preserve">: </w:t>
      </w:r>
    </w:p>
    <w:p w:rsidR="00244816" w:rsidRDefault="007137EF" w:rsidP="007137EF">
      <w:pPr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Incl regelmodules: </w:t>
      </w:r>
      <w:r w:rsidR="001C5D39" w:rsidRPr="00AC77E5">
        <w:rPr>
          <w:rFonts w:ascii="Arial" w:hAnsi="Arial" w:cs="Arial"/>
          <w:sz w:val="20"/>
        </w:rPr>
        <w:t>LxBxH</w:t>
      </w:r>
      <w:r w:rsidR="004042CD">
        <w:rPr>
          <w:rFonts w:ascii="Arial" w:hAnsi="Arial" w:cs="Arial"/>
          <w:sz w:val="20"/>
        </w:rPr>
        <w:t>: 700x600x18</w:t>
      </w:r>
      <w:r w:rsidR="001C5D39" w:rsidRPr="00AC77E5">
        <w:rPr>
          <w:rFonts w:ascii="Arial" w:hAnsi="Arial" w:cs="Arial"/>
          <w:sz w:val="20"/>
        </w:rPr>
        <w:t xml:space="preserve">0mm </w:t>
      </w:r>
    </w:p>
    <w:p w:rsidR="007137EF" w:rsidRPr="005A3FA9" w:rsidRDefault="007137EF" w:rsidP="007137EF">
      <w:pPr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Excl regelmodules: </w:t>
      </w:r>
      <w:r w:rsidRPr="00AC77E5">
        <w:rPr>
          <w:rFonts w:ascii="Arial" w:hAnsi="Arial" w:cs="Arial"/>
          <w:sz w:val="20"/>
        </w:rPr>
        <w:t>LxBxH</w:t>
      </w:r>
      <w:r>
        <w:rPr>
          <w:rFonts w:ascii="Arial" w:hAnsi="Arial" w:cs="Arial"/>
          <w:sz w:val="20"/>
        </w:rPr>
        <w:t>: 380x430x18</w:t>
      </w:r>
      <w:r w:rsidRPr="00AC77E5">
        <w:rPr>
          <w:rFonts w:ascii="Arial" w:hAnsi="Arial" w:cs="Arial"/>
          <w:sz w:val="20"/>
        </w:rPr>
        <w:t>0mm</w:t>
      </w:r>
    </w:p>
    <w:p w:rsidR="00853D62" w:rsidRDefault="00853D62" w:rsidP="00503EFC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gewicht 4kg</w:t>
      </w:r>
      <w:r w:rsidR="000E7587">
        <w:rPr>
          <w:rFonts w:ascii="Arial" w:hAnsi="Arial" w:cs="Arial"/>
          <w:sz w:val="20"/>
        </w:rPr>
        <w:t xml:space="preserve"> (incl regelmodules)</w:t>
      </w:r>
    </w:p>
    <w:p w:rsidR="008739F6" w:rsidRPr="00503EFC" w:rsidRDefault="00503EFC" w:rsidP="00503EFC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503EFC">
        <w:rPr>
          <w:rFonts w:ascii="Arial" w:hAnsi="Arial" w:cs="Arial"/>
          <w:sz w:val="20"/>
        </w:rPr>
        <w:t>d</w:t>
      </w:r>
      <w:r w:rsidR="001C5D39" w:rsidRPr="00503EFC">
        <w:rPr>
          <w:rFonts w:ascii="Arial" w:hAnsi="Arial" w:cs="Arial"/>
          <w:sz w:val="20"/>
        </w:rPr>
        <w:t xml:space="preserve">esign afvoermonden </w:t>
      </w:r>
      <w:r w:rsidR="00B41762" w:rsidRPr="00503EFC">
        <w:rPr>
          <w:rFonts w:ascii="Arial" w:hAnsi="Arial" w:cs="Arial"/>
          <w:sz w:val="20"/>
        </w:rPr>
        <w:t>(</w:t>
      </w:r>
      <w:r w:rsidR="001C5D39" w:rsidRPr="00503EFC">
        <w:rPr>
          <w:rFonts w:ascii="Arial" w:hAnsi="Arial" w:cs="Arial"/>
          <w:sz w:val="20"/>
        </w:rPr>
        <w:t>Ø80, 134x134</w:t>
      </w:r>
      <w:r w:rsidR="00B41762" w:rsidRPr="00503EFC">
        <w:rPr>
          <w:rFonts w:ascii="Arial" w:hAnsi="Arial" w:cs="Arial"/>
          <w:sz w:val="20"/>
        </w:rPr>
        <w:t>mm)</w:t>
      </w:r>
      <w:r>
        <w:rPr>
          <w:rFonts w:ascii="Arial" w:hAnsi="Arial" w:cs="Arial"/>
          <w:sz w:val="20"/>
        </w:rPr>
        <w:t xml:space="preserve"> </w:t>
      </w:r>
      <w:r w:rsidRPr="00503EFC">
        <w:rPr>
          <w:rFonts w:ascii="Arial" w:hAnsi="Arial" w:cs="Arial"/>
          <w:sz w:val="20"/>
        </w:rPr>
        <w:t>of</w:t>
      </w:r>
      <w:r>
        <w:rPr>
          <w:rFonts w:ascii="Arial" w:hAnsi="Arial" w:cs="Arial"/>
          <w:sz w:val="20"/>
        </w:rPr>
        <w:t xml:space="preserve"> </w:t>
      </w:r>
      <w:r w:rsidR="00B41762" w:rsidRPr="00503EFC">
        <w:rPr>
          <w:rFonts w:ascii="Arial" w:hAnsi="Arial" w:cs="Arial"/>
          <w:sz w:val="20"/>
        </w:rPr>
        <w:t>(</w:t>
      </w:r>
      <w:r w:rsidR="001C5D39" w:rsidRPr="00503EFC">
        <w:rPr>
          <w:rFonts w:ascii="Arial" w:hAnsi="Arial" w:cs="Arial"/>
          <w:sz w:val="20"/>
        </w:rPr>
        <w:t>Ø</w:t>
      </w:r>
      <w:r w:rsidR="00B41762" w:rsidRPr="00503EFC">
        <w:rPr>
          <w:rFonts w:ascii="Arial" w:hAnsi="Arial" w:cs="Arial"/>
          <w:sz w:val="20"/>
        </w:rPr>
        <w:t>125, 174x174</w:t>
      </w:r>
      <w:r w:rsidR="001C5D39" w:rsidRPr="00503EFC">
        <w:rPr>
          <w:rFonts w:ascii="Arial" w:hAnsi="Arial" w:cs="Arial"/>
          <w:sz w:val="20"/>
        </w:rPr>
        <w:t>mm</w:t>
      </w:r>
      <w:r w:rsidR="00B41762" w:rsidRPr="00503EFC">
        <w:rPr>
          <w:rFonts w:ascii="Arial" w:hAnsi="Arial" w:cs="Arial"/>
          <w:sz w:val="20"/>
        </w:rPr>
        <w:t>)</w:t>
      </w:r>
    </w:p>
    <w:p w:rsidR="00244816" w:rsidRPr="00AC77E5" w:rsidRDefault="001C5D39" w:rsidP="00853D62">
      <w:pPr>
        <w:ind w:left="360"/>
        <w:rPr>
          <w:rFonts w:ascii="Arial" w:hAnsi="Arial" w:cs="Arial"/>
          <w:sz w:val="20"/>
        </w:rPr>
      </w:pPr>
      <w:r w:rsidRPr="00AC77E5">
        <w:rPr>
          <w:rFonts w:ascii="Arial" w:hAnsi="Arial" w:cs="Arial"/>
          <w:sz w:val="20"/>
        </w:rPr>
        <w:t>inbouw of opbouw 11mm</w:t>
      </w:r>
    </w:p>
    <w:p w:rsidR="00FE5276" w:rsidRPr="00EF03A9" w:rsidRDefault="00FE5276">
      <w:pPr>
        <w:rPr>
          <w:rFonts w:ascii="Arial" w:hAnsi="Arial" w:cs="Arial"/>
          <w:b/>
          <w:sz w:val="20"/>
        </w:rPr>
      </w:pPr>
    </w:p>
    <w:p w:rsidR="00AD0CF4" w:rsidRPr="00AC77E5" w:rsidRDefault="000129F5">
      <w:pPr>
        <w:rPr>
          <w:rFonts w:ascii="Arial" w:hAnsi="Arial" w:cs="Arial"/>
          <w:sz w:val="20"/>
        </w:rPr>
      </w:pPr>
      <w:r w:rsidRPr="00EF03A9">
        <w:rPr>
          <w:rFonts w:ascii="Arial" w:hAnsi="Arial" w:cs="Arial"/>
          <w:b/>
          <w:sz w:val="20"/>
        </w:rPr>
        <w:t>Aansluitspanning</w:t>
      </w:r>
      <w:r w:rsidRPr="00AC77E5">
        <w:rPr>
          <w:rFonts w:ascii="Arial" w:hAnsi="Arial" w:cs="Arial"/>
          <w:sz w:val="20"/>
        </w:rPr>
        <w:br/>
        <w:t>V</w:t>
      </w:r>
      <w:r w:rsidR="00C16CA7" w:rsidRPr="00AC77E5">
        <w:rPr>
          <w:rFonts w:ascii="Arial" w:hAnsi="Arial" w:cs="Arial"/>
          <w:sz w:val="20"/>
        </w:rPr>
        <w:t>entilator</w:t>
      </w:r>
      <w:r w:rsidR="00244816" w:rsidRPr="00AC77E5">
        <w:rPr>
          <w:rFonts w:ascii="Arial" w:hAnsi="Arial" w:cs="Arial"/>
          <w:sz w:val="20"/>
        </w:rPr>
        <w:t xml:space="preserve"> : 1 x 230V/50 Hz</w:t>
      </w:r>
    </w:p>
    <w:p w:rsidR="00244816" w:rsidRDefault="00244816" w:rsidP="00FE5276">
      <w:pPr>
        <w:pStyle w:val="Tekstzonderopmaak"/>
        <w:rPr>
          <w:rFonts w:ascii="Arial" w:hAnsi="Arial" w:cs="Arial"/>
          <w:lang w:val="nl-BE" w:eastAsia="nl-BE"/>
        </w:rPr>
      </w:pPr>
    </w:p>
    <w:p w:rsidR="007A1F13" w:rsidRDefault="007A1F13" w:rsidP="007A1F1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Plaatsingsvoorschriften locatie</w:t>
      </w:r>
    </w:p>
    <w:p w:rsidR="007A1F13" w:rsidRDefault="007A1F13" w:rsidP="007A1F13">
      <w:pPr>
        <w:pStyle w:val="Tekstzonderopmaak"/>
        <w:numPr>
          <w:ilvl w:val="0"/>
          <w:numId w:val="18"/>
        </w:numPr>
        <w:ind w:left="426"/>
        <w:rPr>
          <w:rFonts w:ascii="Arial" w:hAnsi="Arial" w:cs="Arial"/>
          <w:lang w:val="nl-BE" w:eastAsia="nl-BE"/>
        </w:rPr>
      </w:pPr>
      <w:r>
        <w:rPr>
          <w:rFonts w:ascii="Arial" w:hAnsi="Arial" w:cs="Arial"/>
          <w:lang w:val="nl-BE" w:eastAsia="nl-BE"/>
        </w:rPr>
        <w:t>Kamerluchttemperaturen tussen -5°C en 40°C (bij voorkeur in geïsoleerde ruimte)</w:t>
      </w:r>
    </w:p>
    <w:p w:rsidR="007A1F13" w:rsidRDefault="007A1F13" w:rsidP="007A1F13">
      <w:pPr>
        <w:pStyle w:val="Tekstzonderopmaak"/>
        <w:numPr>
          <w:ilvl w:val="0"/>
          <w:numId w:val="18"/>
        </w:numPr>
        <w:ind w:left="426"/>
        <w:rPr>
          <w:rFonts w:ascii="Arial" w:hAnsi="Arial" w:cs="Arial"/>
          <w:lang w:val="nl-BE" w:eastAsia="nl-BE"/>
        </w:rPr>
      </w:pPr>
      <w:r>
        <w:rPr>
          <w:rFonts w:ascii="Arial" w:hAnsi="Arial" w:cs="Arial"/>
          <w:lang w:val="nl-BE" w:eastAsia="nl-BE"/>
        </w:rPr>
        <w:t>Leidingen isoleren in niet-geïsoleerde ruimtes</w:t>
      </w:r>
    </w:p>
    <w:p w:rsidR="007A1F13" w:rsidRDefault="007A1F13" w:rsidP="007A1F13">
      <w:pPr>
        <w:pStyle w:val="Tekstzonderopmaak"/>
        <w:numPr>
          <w:ilvl w:val="0"/>
          <w:numId w:val="18"/>
        </w:numPr>
        <w:ind w:left="426"/>
        <w:rPr>
          <w:rFonts w:ascii="Arial" w:hAnsi="Arial" w:cs="Arial"/>
          <w:lang w:val="nl-BE" w:eastAsia="nl-BE"/>
        </w:rPr>
      </w:pPr>
      <w:r>
        <w:rPr>
          <w:rFonts w:ascii="Arial" w:hAnsi="Arial" w:cs="Arial"/>
          <w:lang w:val="nl-BE" w:eastAsia="nl-BE"/>
        </w:rPr>
        <w:t>Relatieve vochtigheid &lt; 90%</w:t>
      </w:r>
    </w:p>
    <w:p w:rsidR="00002A4D" w:rsidRDefault="00002A4D" w:rsidP="00002A4D">
      <w:pPr>
        <w:pStyle w:val="Tekstzonderopmaak"/>
        <w:numPr>
          <w:ilvl w:val="0"/>
          <w:numId w:val="20"/>
        </w:numPr>
        <w:ind w:left="426"/>
        <w:rPr>
          <w:rFonts w:ascii="Arial" w:hAnsi="Arial" w:cs="Arial"/>
          <w:lang w:val="nl-BE" w:eastAsia="nl-BE"/>
        </w:rPr>
      </w:pPr>
      <w:r>
        <w:rPr>
          <w:rFonts w:ascii="Arial" w:hAnsi="Arial" w:cs="Arial"/>
          <w:lang w:val="nl-BE" w:eastAsia="nl-BE"/>
        </w:rPr>
        <w:t>Flexibele geluidsdemper (1m lengte, Di 39dB (ø80), Di 32dB (ø125)) plaatsen bij korte afstand tussen extractiepunt en ventilatorunit;</w:t>
      </w:r>
    </w:p>
    <w:p w:rsidR="00002A4D" w:rsidRDefault="00002A4D" w:rsidP="00002A4D">
      <w:pPr>
        <w:pStyle w:val="Tekstzonderopmaak"/>
        <w:numPr>
          <w:ilvl w:val="0"/>
          <w:numId w:val="21"/>
        </w:numPr>
        <w:ind w:firstLine="66"/>
        <w:rPr>
          <w:rFonts w:ascii="Arial" w:hAnsi="Arial" w:cs="Arial"/>
          <w:lang w:val="nl-BE" w:eastAsia="nl-BE"/>
        </w:rPr>
      </w:pPr>
      <w:r>
        <w:rPr>
          <w:rFonts w:ascii="Arial" w:hAnsi="Arial" w:cs="Arial"/>
          <w:lang w:val="nl-BE" w:eastAsia="nl-BE"/>
        </w:rPr>
        <w:t>Afstand &lt; 3 meter: sterk aanbevolen</w:t>
      </w:r>
    </w:p>
    <w:p w:rsidR="007A1F13" w:rsidRDefault="00002A4D" w:rsidP="00002A4D">
      <w:pPr>
        <w:pStyle w:val="Tekstzonderopmaak"/>
        <w:numPr>
          <w:ilvl w:val="0"/>
          <w:numId w:val="21"/>
        </w:numPr>
        <w:ind w:firstLine="66"/>
        <w:rPr>
          <w:rFonts w:ascii="Arial" w:hAnsi="Arial" w:cs="Arial"/>
          <w:lang w:val="nl-BE" w:eastAsia="nl-BE"/>
        </w:rPr>
      </w:pPr>
      <w:r>
        <w:rPr>
          <w:rFonts w:ascii="Arial" w:hAnsi="Arial" w:cs="Arial"/>
          <w:lang w:val="nl-BE" w:eastAsia="nl-BE"/>
        </w:rPr>
        <w:t>Afstand &lt; 1 meter: verplicht</w:t>
      </w:r>
    </w:p>
    <w:p w:rsidR="00002A4D" w:rsidRPr="00AC77E5" w:rsidRDefault="00002A4D" w:rsidP="00FE5276">
      <w:pPr>
        <w:pStyle w:val="Tekstzonderopmaak"/>
        <w:rPr>
          <w:rFonts w:ascii="Arial" w:hAnsi="Arial" w:cs="Arial"/>
          <w:lang w:val="nl-BE" w:eastAsia="nl-BE"/>
        </w:rPr>
      </w:pPr>
    </w:p>
    <w:p w:rsidR="00244816" w:rsidRPr="00EF03A9" w:rsidRDefault="000129F5">
      <w:pPr>
        <w:pStyle w:val="Tekstzonderopmaak"/>
        <w:rPr>
          <w:rFonts w:ascii="Arial" w:hAnsi="Arial" w:cs="Arial"/>
          <w:b/>
          <w:lang w:val="nl-BE" w:eastAsia="nl-BE"/>
        </w:rPr>
      </w:pPr>
      <w:r w:rsidRPr="00EF03A9">
        <w:rPr>
          <w:rFonts w:ascii="Arial" w:hAnsi="Arial" w:cs="Arial"/>
          <w:b/>
          <w:lang w:val="nl-BE" w:eastAsia="nl-BE"/>
        </w:rPr>
        <w:t>Bediening</w:t>
      </w:r>
    </w:p>
    <w:p w:rsidR="00944A64" w:rsidRPr="000E7587" w:rsidRDefault="00944A64">
      <w:pPr>
        <w:pStyle w:val="Tekstzonderopmaak"/>
        <w:numPr>
          <w:ilvl w:val="0"/>
          <w:numId w:val="1"/>
        </w:numPr>
        <w:rPr>
          <w:rFonts w:ascii="Arial" w:hAnsi="Arial" w:cs="Arial"/>
          <w:color w:val="FF0000"/>
          <w:lang w:val="nl-BE" w:eastAsia="nl-BE"/>
        </w:rPr>
      </w:pPr>
      <w:r w:rsidRPr="000E7587">
        <w:rPr>
          <w:rFonts w:ascii="Arial" w:hAnsi="Arial" w:cs="Arial"/>
          <w:color w:val="FF0000"/>
          <w:lang w:val="nl-BE" w:eastAsia="nl-BE"/>
        </w:rPr>
        <w:t>P</w:t>
      </w:r>
      <w:r w:rsidR="003F2198" w:rsidRPr="000E7587">
        <w:rPr>
          <w:rFonts w:ascii="Arial" w:hAnsi="Arial" w:cs="Arial"/>
          <w:color w:val="FF0000"/>
          <w:lang w:val="nl-BE" w:eastAsia="nl-BE"/>
        </w:rPr>
        <w:t>otentiaalvrije</w:t>
      </w:r>
      <w:r w:rsidR="007F54EC" w:rsidRPr="000E7587">
        <w:rPr>
          <w:rFonts w:ascii="Arial" w:hAnsi="Arial" w:cs="Arial"/>
          <w:color w:val="FF0000"/>
          <w:lang w:val="nl-BE" w:eastAsia="nl-BE"/>
        </w:rPr>
        <w:t xml:space="preserve"> viers</w:t>
      </w:r>
      <w:r w:rsidR="00667652" w:rsidRPr="000E7587">
        <w:rPr>
          <w:rFonts w:ascii="Arial" w:hAnsi="Arial" w:cs="Arial"/>
          <w:color w:val="FF0000"/>
          <w:lang w:val="nl-BE" w:eastAsia="nl-BE"/>
        </w:rPr>
        <w:t>tanden</w:t>
      </w:r>
      <w:r w:rsidR="00244816" w:rsidRPr="000E7587">
        <w:rPr>
          <w:rFonts w:ascii="Arial" w:hAnsi="Arial" w:cs="Arial"/>
          <w:color w:val="FF0000"/>
          <w:lang w:val="nl-BE" w:eastAsia="nl-BE"/>
        </w:rPr>
        <w:t>knop</w:t>
      </w:r>
      <w:r w:rsidR="00F21523" w:rsidRPr="000E7587">
        <w:rPr>
          <w:rFonts w:ascii="Arial" w:hAnsi="Arial" w:cs="Arial"/>
          <w:color w:val="FF0000"/>
          <w:lang w:val="nl-BE" w:eastAsia="nl-BE"/>
        </w:rPr>
        <w:t xml:space="preserve"> </w:t>
      </w:r>
      <w:r w:rsidR="00F21523" w:rsidRPr="000E7587">
        <w:rPr>
          <w:rFonts w:ascii="Arial" w:hAnsi="Arial" w:cs="Arial"/>
          <w:color w:val="FF0000"/>
        </w:rPr>
        <w:t>(met bedrading) met feedback d.m.v. blauwe LEDs</w:t>
      </w:r>
    </w:p>
    <w:p w:rsidR="00FE5276" w:rsidRPr="003E475A" w:rsidRDefault="00944A64">
      <w:pPr>
        <w:pStyle w:val="Tekstzonderopmaak"/>
        <w:numPr>
          <w:ilvl w:val="0"/>
          <w:numId w:val="1"/>
        </w:numPr>
        <w:rPr>
          <w:rFonts w:ascii="Arial" w:hAnsi="Arial" w:cs="Arial"/>
          <w:b/>
          <w:color w:val="FF0000"/>
          <w:lang w:val="nl-BE" w:eastAsia="nl-BE"/>
        </w:rPr>
      </w:pPr>
      <w:r w:rsidRPr="003E475A">
        <w:rPr>
          <w:rFonts w:ascii="Arial" w:hAnsi="Arial" w:cs="Arial"/>
          <w:color w:val="FF0000"/>
          <w:lang w:val="nl-BE" w:eastAsia="nl-BE"/>
        </w:rPr>
        <w:t xml:space="preserve">Touch bediening: </w:t>
      </w:r>
      <w:r w:rsidR="00F21523" w:rsidRPr="003E475A">
        <w:rPr>
          <w:rFonts w:ascii="Arial" w:hAnsi="Arial" w:cs="Arial"/>
          <w:color w:val="FF0000"/>
        </w:rPr>
        <w:t>(draadloos) voorzien van CO</w:t>
      </w:r>
      <w:r w:rsidR="00F21523" w:rsidRPr="003E475A">
        <w:rPr>
          <w:rFonts w:ascii="Arial" w:hAnsi="Arial" w:cs="Arial"/>
          <w:color w:val="FF0000"/>
          <w:vertAlign w:val="subscript"/>
        </w:rPr>
        <w:t>2</w:t>
      </w:r>
      <w:r w:rsidR="00F21523" w:rsidRPr="003E475A">
        <w:rPr>
          <w:rFonts w:ascii="Arial" w:hAnsi="Arial" w:cs="Arial"/>
          <w:color w:val="FF0000"/>
        </w:rPr>
        <w:t xml:space="preserve"> sensor met feedback op het uitleesscherm</w:t>
      </w:r>
      <w:r w:rsidR="00F21523" w:rsidRPr="003E475A">
        <w:rPr>
          <w:rFonts w:ascii="Arial" w:hAnsi="Arial" w:cs="Arial"/>
          <w:color w:val="FF0000"/>
          <w:lang w:val="nl-BE" w:eastAsia="nl-BE"/>
        </w:rPr>
        <w:t xml:space="preserve"> </w:t>
      </w:r>
    </w:p>
    <w:p w:rsidR="00F21523" w:rsidRPr="00EF03A9" w:rsidRDefault="00F21523" w:rsidP="00F21523">
      <w:pPr>
        <w:pStyle w:val="Tekstzonderopmaak"/>
        <w:ind w:left="360"/>
        <w:rPr>
          <w:rFonts w:ascii="Arial" w:hAnsi="Arial" w:cs="Arial"/>
          <w:b/>
          <w:color w:val="FF0000"/>
          <w:lang w:val="nl-BE" w:eastAsia="nl-BE"/>
        </w:rPr>
      </w:pPr>
    </w:p>
    <w:p w:rsidR="00244816" w:rsidRPr="00EF03A9" w:rsidRDefault="000129F5">
      <w:pPr>
        <w:pStyle w:val="Tekstzonderopmaak"/>
        <w:rPr>
          <w:rFonts w:ascii="Arial" w:hAnsi="Arial" w:cs="Arial"/>
          <w:b/>
          <w:lang w:val="nl-BE" w:eastAsia="nl-BE"/>
        </w:rPr>
      </w:pPr>
      <w:r w:rsidRPr="00EF03A9">
        <w:rPr>
          <w:rFonts w:ascii="Arial" w:hAnsi="Arial" w:cs="Arial"/>
          <w:b/>
          <w:lang w:val="nl-BE" w:eastAsia="nl-BE"/>
        </w:rPr>
        <w:t>Onderhoud</w:t>
      </w:r>
    </w:p>
    <w:p w:rsidR="00C630D6" w:rsidRDefault="00503EFC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v</w:t>
      </w:r>
      <w:r w:rsidR="001C72A4" w:rsidRPr="00AC77E5">
        <w:rPr>
          <w:rFonts w:ascii="Arial" w:hAnsi="Arial" w:cs="Arial"/>
          <w:sz w:val="20"/>
        </w:rPr>
        <w:t xml:space="preserve">entilatorbehuizing kan met 1 centrale schroef geopend worden. </w:t>
      </w:r>
    </w:p>
    <w:p w:rsidR="007F54EC" w:rsidRPr="00AC77E5" w:rsidRDefault="000129F5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AC77E5">
        <w:rPr>
          <w:rFonts w:ascii="Arial" w:hAnsi="Arial" w:cs="Arial"/>
          <w:sz w:val="20"/>
        </w:rPr>
        <w:t>De m</w:t>
      </w:r>
      <w:r w:rsidR="001C72A4" w:rsidRPr="00AC77E5">
        <w:rPr>
          <w:rFonts w:ascii="Arial" w:hAnsi="Arial" w:cs="Arial"/>
          <w:sz w:val="20"/>
        </w:rPr>
        <w:t>otorplaat is met 4 spanklipsen eenvoudig te verwijderen voor onderhoud</w:t>
      </w:r>
      <w:r w:rsidR="008739F6" w:rsidRPr="00AC77E5">
        <w:rPr>
          <w:rFonts w:ascii="Arial" w:hAnsi="Arial" w:cs="Arial"/>
          <w:sz w:val="20"/>
        </w:rPr>
        <w:t>.</w:t>
      </w:r>
    </w:p>
    <w:p w:rsidR="00244816" w:rsidRPr="00AC77E5" w:rsidRDefault="007F54EC" w:rsidP="007F54EC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AC77E5">
        <w:rPr>
          <w:rFonts w:ascii="Arial" w:hAnsi="Arial" w:cs="Arial"/>
          <w:sz w:val="20"/>
        </w:rPr>
        <w:t>De design</w:t>
      </w:r>
      <w:r w:rsidR="00FC56FC" w:rsidRPr="00AC77E5">
        <w:rPr>
          <w:rFonts w:ascii="Arial" w:hAnsi="Arial" w:cs="Arial"/>
          <w:sz w:val="20"/>
        </w:rPr>
        <w:t xml:space="preserve"> afvoerroo</w:t>
      </w:r>
      <w:r w:rsidRPr="00AC77E5">
        <w:rPr>
          <w:rFonts w:ascii="Arial" w:hAnsi="Arial" w:cs="Arial"/>
          <w:sz w:val="20"/>
        </w:rPr>
        <w:t>ster</w:t>
      </w:r>
      <w:r w:rsidR="00401759" w:rsidRPr="00AC77E5">
        <w:rPr>
          <w:rFonts w:ascii="Arial" w:hAnsi="Arial" w:cs="Arial"/>
          <w:sz w:val="20"/>
        </w:rPr>
        <w:t>s</w:t>
      </w:r>
      <w:r w:rsidRPr="00AC77E5">
        <w:rPr>
          <w:rFonts w:ascii="Arial" w:hAnsi="Arial" w:cs="Arial"/>
          <w:sz w:val="20"/>
        </w:rPr>
        <w:t xml:space="preserve">: </w:t>
      </w:r>
      <w:r w:rsidR="00CE3FA5" w:rsidRPr="00AC77E5">
        <w:rPr>
          <w:rFonts w:ascii="Arial" w:hAnsi="Arial" w:cs="Arial"/>
          <w:sz w:val="20"/>
        </w:rPr>
        <w:t>v</w:t>
      </w:r>
      <w:r w:rsidR="001F19DB" w:rsidRPr="00AC77E5">
        <w:rPr>
          <w:rFonts w:ascii="Arial" w:hAnsi="Arial" w:cs="Arial"/>
          <w:sz w:val="20"/>
        </w:rPr>
        <w:t>oor re</w:t>
      </w:r>
      <w:r w:rsidR="00244816" w:rsidRPr="00AC77E5">
        <w:rPr>
          <w:rFonts w:ascii="Arial" w:hAnsi="Arial" w:cs="Arial"/>
          <w:sz w:val="20"/>
        </w:rPr>
        <w:t>inig</w:t>
      </w:r>
      <w:r w:rsidR="001F19DB" w:rsidRPr="00AC77E5">
        <w:rPr>
          <w:rFonts w:ascii="Arial" w:hAnsi="Arial" w:cs="Arial"/>
          <w:sz w:val="20"/>
        </w:rPr>
        <w:t>ing</w:t>
      </w:r>
      <w:r w:rsidR="00244816" w:rsidRPr="00AC77E5">
        <w:rPr>
          <w:rFonts w:ascii="Arial" w:hAnsi="Arial" w:cs="Arial"/>
          <w:sz w:val="20"/>
        </w:rPr>
        <w:t xml:space="preserve"> </w:t>
      </w:r>
      <w:r w:rsidR="001F19DB" w:rsidRPr="00AC77E5">
        <w:rPr>
          <w:rFonts w:ascii="Arial" w:hAnsi="Arial" w:cs="Arial"/>
          <w:sz w:val="20"/>
        </w:rPr>
        <w:t>kan</w:t>
      </w:r>
      <w:r w:rsidRPr="00AC77E5">
        <w:rPr>
          <w:rFonts w:ascii="Arial" w:hAnsi="Arial" w:cs="Arial"/>
          <w:sz w:val="20"/>
        </w:rPr>
        <w:t xml:space="preserve"> </w:t>
      </w:r>
      <w:r w:rsidR="00FC56FC" w:rsidRPr="00AC77E5">
        <w:rPr>
          <w:rFonts w:ascii="Arial" w:hAnsi="Arial" w:cs="Arial"/>
          <w:sz w:val="20"/>
        </w:rPr>
        <w:t>het</w:t>
      </w:r>
      <w:r w:rsidRPr="00AC77E5">
        <w:rPr>
          <w:rFonts w:ascii="Arial" w:hAnsi="Arial" w:cs="Arial"/>
          <w:sz w:val="20"/>
        </w:rPr>
        <w:t xml:space="preserve"> </w:t>
      </w:r>
      <w:r w:rsidR="00FC56FC" w:rsidRPr="00AC77E5">
        <w:rPr>
          <w:rFonts w:ascii="Arial" w:hAnsi="Arial" w:cs="Arial"/>
          <w:sz w:val="20"/>
        </w:rPr>
        <w:t xml:space="preserve">aluminium </w:t>
      </w:r>
      <w:r w:rsidRPr="00AC77E5">
        <w:rPr>
          <w:rFonts w:ascii="Arial" w:hAnsi="Arial" w:cs="Arial"/>
          <w:sz w:val="20"/>
        </w:rPr>
        <w:t>rooster</w:t>
      </w:r>
      <w:r w:rsidR="00244816" w:rsidRPr="00AC77E5">
        <w:rPr>
          <w:rFonts w:ascii="Arial" w:hAnsi="Arial" w:cs="Arial"/>
          <w:sz w:val="20"/>
        </w:rPr>
        <w:t>, dankzij de klikverbind</w:t>
      </w:r>
      <w:r w:rsidR="00CE3FA5" w:rsidRPr="00AC77E5">
        <w:rPr>
          <w:rFonts w:ascii="Arial" w:hAnsi="Arial" w:cs="Arial"/>
          <w:sz w:val="20"/>
        </w:rPr>
        <w:t>ing eenvoudig afgenomen worden</w:t>
      </w:r>
      <w:r w:rsidR="00D95F00" w:rsidRPr="00AC77E5">
        <w:rPr>
          <w:rFonts w:ascii="Arial" w:hAnsi="Arial" w:cs="Arial"/>
          <w:sz w:val="20"/>
        </w:rPr>
        <w:t>.</w:t>
      </w:r>
    </w:p>
    <w:p w:rsidR="00AE14F2" w:rsidRDefault="00AE14F2" w:rsidP="00944A64">
      <w:pPr>
        <w:rPr>
          <w:rFonts w:ascii="Arial" w:hAnsi="Arial" w:cs="Arial"/>
          <w:sz w:val="20"/>
        </w:rPr>
      </w:pPr>
    </w:p>
    <w:p w:rsidR="00DE15A6" w:rsidRDefault="00DE15A6" w:rsidP="00944A64">
      <w:pPr>
        <w:rPr>
          <w:rFonts w:ascii="Arial" w:hAnsi="Arial" w:cs="Arial"/>
          <w:sz w:val="20"/>
        </w:rPr>
      </w:pPr>
    </w:p>
    <w:p w:rsidR="00DE15A6" w:rsidRDefault="00DE15A6" w:rsidP="00DE15A6">
      <w:pPr>
        <w:rPr>
          <w:rFonts w:ascii="Arial" w:hAnsi="Arial" w:cs="Arial"/>
          <w:sz w:val="20"/>
        </w:rPr>
      </w:pPr>
      <w:r w:rsidRPr="005819C7">
        <w:rPr>
          <w:rFonts w:ascii="Arial" w:hAnsi="Arial" w:cs="Arial"/>
          <w:b/>
          <w:color w:val="FF0000"/>
          <w:sz w:val="20"/>
        </w:rPr>
        <w:t>Optioneel</w:t>
      </w:r>
    </w:p>
    <w:p w:rsidR="00DE15A6" w:rsidRPr="00975652" w:rsidRDefault="00DE15A6" w:rsidP="00DE15A6">
      <w:pPr>
        <w:pStyle w:val="Tekstzonderopmaak"/>
        <w:numPr>
          <w:ilvl w:val="0"/>
          <w:numId w:val="1"/>
        </w:numPr>
        <w:rPr>
          <w:rFonts w:ascii="Arial" w:hAnsi="Arial" w:cs="Arial"/>
          <w:color w:val="FF0000"/>
          <w:lang w:val="nl-BE" w:eastAsia="nl-BE"/>
        </w:rPr>
      </w:pPr>
      <w:r>
        <w:rPr>
          <w:rFonts w:ascii="Arial" w:hAnsi="Arial" w:cs="Arial"/>
          <w:color w:val="FF0000"/>
          <w:lang w:val="nl-BE" w:eastAsia="nl-BE"/>
        </w:rPr>
        <w:t>Via plug-en-play integratiemodule rechtstreeks aan te sluiten op Qbus</w:t>
      </w:r>
      <w:r w:rsidRPr="00417C95">
        <w:rPr>
          <w:rFonts w:ascii="Arial" w:hAnsi="Arial" w:cs="Arial"/>
          <w:color w:val="FF0000"/>
          <w:vertAlign w:val="superscript"/>
          <w:lang w:val="nl-BE" w:eastAsia="nl-BE"/>
        </w:rPr>
        <w:t>®</w:t>
      </w:r>
      <w:r>
        <w:rPr>
          <w:rFonts w:ascii="Arial" w:hAnsi="Arial" w:cs="Arial"/>
          <w:color w:val="FF0000"/>
          <w:lang w:val="nl-BE" w:eastAsia="nl-BE"/>
        </w:rPr>
        <w:t xml:space="preserve"> domotica systeem. Aansturing en feedback via bedieningen op de bus.</w:t>
      </w:r>
    </w:p>
    <w:p w:rsidR="00DE15A6" w:rsidRDefault="00DE15A6" w:rsidP="00944A64">
      <w:pPr>
        <w:rPr>
          <w:rFonts w:ascii="Arial" w:hAnsi="Arial" w:cs="Arial"/>
          <w:b/>
          <w:color w:val="FF0000"/>
          <w:sz w:val="20"/>
        </w:rPr>
      </w:pPr>
    </w:p>
    <w:p w:rsidR="00AE14F2" w:rsidRPr="005819C7" w:rsidRDefault="00AE14F2" w:rsidP="00944A64">
      <w:pPr>
        <w:rPr>
          <w:rFonts w:ascii="Arial" w:hAnsi="Arial" w:cs="Arial"/>
          <w:b/>
          <w:color w:val="FF0000"/>
          <w:sz w:val="20"/>
        </w:rPr>
      </w:pPr>
      <w:r w:rsidRPr="005819C7">
        <w:rPr>
          <w:rFonts w:ascii="Arial" w:hAnsi="Arial" w:cs="Arial"/>
          <w:b/>
          <w:color w:val="FF0000"/>
          <w:sz w:val="20"/>
        </w:rPr>
        <w:t>Optioneel bij appartementsbouw</w:t>
      </w:r>
    </w:p>
    <w:p w:rsidR="00AE14F2" w:rsidRPr="00AE14F2" w:rsidRDefault="00AE14F2" w:rsidP="00944A64">
      <w:pPr>
        <w:rPr>
          <w:rFonts w:ascii="Arial" w:hAnsi="Arial" w:cs="Arial"/>
          <w:color w:val="FF0000"/>
          <w:sz w:val="20"/>
        </w:rPr>
      </w:pPr>
    </w:p>
    <w:p w:rsidR="00AE14F2" w:rsidRPr="00AE14F2" w:rsidRDefault="00AE14F2" w:rsidP="00AE14F2">
      <w:pPr>
        <w:numPr>
          <w:ilvl w:val="0"/>
          <w:numId w:val="13"/>
        </w:numPr>
        <w:rPr>
          <w:rFonts w:ascii="Arial" w:hAnsi="Arial" w:cs="Arial"/>
          <w:color w:val="FF0000"/>
          <w:sz w:val="20"/>
        </w:rPr>
      </w:pPr>
      <w:r w:rsidRPr="00BF646D">
        <w:rPr>
          <w:rFonts w:ascii="Arial" w:hAnsi="Arial" w:cs="Arial"/>
          <w:b/>
          <w:color w:val="FF0000"/>
          <w:sz w:val="20"/>
        </w:rPr>
        <w:t>Brandpreventie bij appartementen</w:t>
      </w:r>
      <w:r w:rsidRPr="00AE14F2">
        <w:rPr>
          <w:rFonts w:ascii="Arial" w:hAnsi="Arial" w:cs="Arial"/>
          <w:color w:val="FF0000"/>
          <w:sz w:val="20"/>
        </w:rPr>
        <w:t xml:space="preserve">: </w:t>
      </w:r>
      <w:r w:rsidR="00C83B7A">
        <w:rPr>
          <w:rFonts w:ascii="Arial" w:hAnsi="Arial" w:cs="Arial"/>
          <w:color w:val="FF0000"/>
          <w:sz w:val="20"/>
        </w:rPr>
        <w:t>B</w:t>
      </w:r>
      <w:r w:rsidRPr="00AE14F2">
        <w:rPr>
          <w:rFonts w:ascii="Arial" w:hAnsi="Arial" w:cs="Arial"/>
          <w:color w:val="FF0000"/>
          <w:sz w:val="20"/>
        </w:rPr>
        <w:t>ij een temperatuur hoger dan 72°C zal de ventilat</w:t>
      </w:r>
      <w:r w:rsidR="00503EFC">
        <w:rPr>
          <w:rFonts w:ascii="Arial" w:hAnsi="Arial" w:cs="Arial"/>
          <w:color w:val="FF0000"/>
          <w:sz w:val="20"/>
        </w:rPr>
        <w:t>or</w:t>
      </w:r>
      <w:r w:rsidRPr="00AE14F2">
        <w:rPr>
          <w:rFonts w:ascii="Arial" w:hAnsi="Arial" w:cs="Arial"/>
          <w:color w:val="FF0000"/>
          <w:sz w:val="20"/>
        </w:rPr>
        <w:t xml:space="preserve"> stoppen en zijn kleppen sluiten. Bij een drukloze doorvoer kan er gebruik gemaakt worden van een brandwerende ma</w:t>
      </w:r>
      <w:r w:rsidR="00503EFC">
        <w:rPr>
          <w:rFonts w:ascii="Arial" w:hAnsi="Arial" w:cs="Arial"/>
          <w:color w:val="FF0000"/>
          <w:sz w:val="20"/>
        </w:rPr>
        <w:t>nchet in dia 125</w:t>
      </w:r>
      <w:r w:rsidR="00C83B7A">
        <w:rPr>
          <w:rFonts w:ascii="Arial" w:hAnsi="Arial" w:cs="Arial"/>
          <w:color w:val="FF0000"/>
          <w:sz w:val="20"/>
        </w:rPr>
        <w:t>.</w:t>
      </w:r>
    </w:p>
    <w:p w:rsidR="00AE14F2" w:rsidRPr="00AE14F2" w:rsidRDefault="00AE14F2" w:rsidP="00AE14F2">
      <w:pPr>
        <w:numPr>
          <w:ilvl w:val="0"/>
          <w:numId w:val="13"/>
        </w:numPr>
        <w:rPr>
          <w:rFonts w:ascii="Arial" w:hAnsi="Arial" w:cs="Arial"/>
          <w:color w:val="FF0000"/>
          <w:sz w:val="20"/>
        </w:rPr>
      </w:pPr>
      <w:r w:rsidRPr="00C83B7A">
        <w:rPr>
          <w:rFonts w:ascii="Arial" w:hAnsi="Arial" w:cs="Arial"/>
          <w:b/>
          <w:color w:val="FF0000"/>
          <w:sz w:val="20"/>
        </w:rPr>
        <w:t>B</w:t>
      </w:r>
      <w:r w:rsidR="00C83B7A">
        <w:rPr>
          <w:rFonts w:ascii="Arial" w:hAnsi="Arial" w:cs="Arial"/>
          <w:b/>
          <w:color w:val="FF0000"/>
          <w:sz w:val="20"/>
        </w:rPr>
        <w:t>randkit bij appartementen:</w:t>
      </w:r>
      <w:r w:rsidR="00C83B7A">
        <w:rPr>
          <w:rFonts w:ascii="Arial" w:hAnsi="Arial" w:cs="Arial"/>
          <w:color w:val="FF0000"/>
          <w:sz w:val="20"/>
        </w:rPr>
        <w:t xml:space="preserve"> </w:t>
      </w:r>
      <w:r w:rsidRPr="00AE14F2">
        <w:rPr>
          <w:rFonts w:ascii="Arial" w:hAnsi="Arial" w:cs="Arial"/>
          <w:color w:val="FF0000"/>
          <w:sz w:val="20"/>
        </w:rPr>
        <w:t>PVC leiding in dia125</w:t>
      </w:r>
      <w:r w:rsidR="00C83B7A">
        <w:rPr>
          <w:rFonts w:ascii="Arial" w:hAnsi="Arial" w:cs="Arial"/>
          <w:color w:val="FF0000"/>
          <w:sz w:val="20"/>
        </w:rPr>
        <w:t>mm</w:t>
      </w:r>
      <w:r w:rsidRPr="00AE14F2">
        <w:rPr>
          <w:rFonts w:ascii="Arial" w:hAnsi="Arial" w:cs="Arial"/>
          <w:color w:val="FF0000"/>
          <w:sz w:val="20"/>
        </w:rPr>
        <w:t xml:space="preserve"> lengte 590 mm voorzien van een brandwerende manchet van Rf120’ en een inline terugslagklep. Deze kit past op de 3</w:t>
      </w:r>
      <w:r w:rsidR="005554E8">
        <w:rPr>
          <w:rFonts w:ascii="Arial" w:hAnsi="Arial" w:cs="Arial"/>
          <w:color w:val="FF0000"/>
          <w:sz w:val="20"/>
        </w:rPr>
        <w:t>-</w:t>
      </w:r>
      <w:r w:rsidRPr="00AE14F2">
        <w:rPr>
          <w:rFonts w:ascii="Arial" w:hAnsi="Arial" w:cs="Arial"/>
          <w:color w:val="FF0000"/>
          <w:sz w:val="20"/>
        </w:rPr>
        <w:t>concentrische schouw</w:t>
      </w:r>
    </w:p>
    <w:p w:rsidR="00AE14F2" w:rsidRPr="00AE14F2" w:rsidRDefault="00066C1A" w:rsidP="00AE14F2">
      <w:pPr>
        <w:numPr>
          <w:ilvl w:val="0"/>
          <w:numId w:val="13"/>
        </w:numPr>
        <w:rPr>
          <w:rFonts w:ascii="Arial" w:hAnsi="Arial" w:cs="Arial"/>
          <w:color w:val="FF0000"/>
          <w:sz w:val="20"/>
        </w:rPr>
      </w:pPr>
      <w:r w:rsidRPr="00C83B7A">
        <w:rPr>
          <w:rFonts w:ascii="Arial" w:hAnsi="Arial" w:cs="Arial"/>
          <w:b/>
          <w:color w:val="FF0000"/>
          <w:sz w:val="20"/>
        </w:rPr>
        <w:t>3-</w:t>
      </w:r>
      <w:r w:rsidR="000E7587">
        <w:rPr>
          <w:rFonts w:ascii="Arial" w:hAnsi="Arial" w:cs="Arial"/>
          <w:b/>
          <w:color w:val="FF0000"/>
          <w:sz w:val="20"/>
        </w:rPr>
        <w:t>C</w:t>
      </w:r>
      <w:r w:rsidRPr="00C83B7A">
        <w:rPr>
          <w:rFonts w:ascii="Arial" w:hAnsi="Arial" w:cs="Arial"/>
          <w:b/>
          <w:color w:val="FF0000"/>
          <w:sz w:val="20"/>
        </w:rPr>
        <w:t>oncentrische schouw</w:t>
      </w:r>
      <w:r w:rsidR="00AE14F2" w:rsidRPr="00AE14F2">
        <w:rPr>
          <w:rFonts w:ascii="Arial" w:hAnsi="Arial" w:cs="Arial"/>
          <w:color w:val="FF0000"/>
          <w:sz w:val="20"/>
        </w:rPr>
        <w:t xml:space="preserve"> : combinatie van rookgasafvoer, luchttoevoer e</w:t>
      </w:r>
      <w:r w:rsidR="00C83B7A">
        <w:rPr>
          <w:rFonts w:ascii="Arial" w:hAnsi="Arial" w:cs="Arial"/>
          <w:color w:val="FF0000"/>
          <w:sz w:val="20"/>
        </w:rPr>
        <w:t>n collectieve ventilatie afvoer</w:t>
      </w:r>
      <w:r w:rsidR="00AE14F2" w:rsidRPr="00AE14F2">
        <w:rPr>
          <w:rFonts w:ascii="Arial" w:hAnsi="Arial" w:cs="Arial"/>
          <w:color w:val="FF0000"/>
          <w:sz w:val="20"/>
        </w:rPr>
        <w:t xml:space="preserve"> </w:t>
      </w:r>
      <w:r w:rsidR="00AE14F2" w:rsidRPr="00AE14F2">
        <w:rPr>
          <w:rFonts w:ascii="Arial" w:hAnsi="Arial" w:cs="Arial"/>
          <w:color w:val="FF0000"/>
          <w:sz w:val="20"/>
        </w:rPr>
        <w:br/>
        <w:t>Aansluit</w:t>
      </w:r>
      <w:r w:rsidR="00503EFC">
        <w:rPr>
          <w:rFonts w:ascii="Arial" w:hAnsi="Arial" w:cs="Arial"/>
          <w:color w:val="FF0000"/>
          <w:sz w:val="20"/>
        </w:rPr>
        <w:t>ing ventilatie afblaas: dia125</w:t>
      </w:r>
    </w:p>
    <w:p w:rsidR="006719F6" w:rsidRPr="00642D5A" w:rsidRDefault="006719F6" w:rsidP="006719F6">
      <w:pPr>
        <w:numPr>
          <w:ilvl w:val="0"/>
          <w:numId w:val="13"/>
        </w:numPr>
        <w:rPr>
          <w:rFonts w:ascii="Arial" w:hAnsi="Arial" w:cs="Arial"/>
          <w:color w:val="FF0000"/>
          <w:sz w:val="20"/>
        </w:rPr>
      </w:pPr>
      <w:r w:rsidRPr="00642D5A">
        <w:rPr>
          <w:rFonts w:ascii="Arial" w:hAnsi="Arial" w:cs="Arial"/>
          <w:b/>
          <w:color w:val="FF0000"/>
          <w:sz w:val="20"/>
        </w:rPr>
        <w:t>Dampkap</w:t>
      </w:r>
      <w:r w:rsidRPr="00642D5A">
        <w:rPr>
          <w:rFonts w:ascii="Arial" w:hAnsi="Arial" w:cs="Arial"/>
          <w:color w:val="FF0000"/>
          <w:sz w:val="20"/>
        </w:rPr>
        <w:t xml:space="preserve">: </w:t>
      </w:r>
      <w:r>
        <w:rPr>
          <w:rFonts w:ascii="Arial" w:hAnsi="Arial" w:cs="Arial"/>
          <w:color w:val="FF0000"/>
          <w:sz w:val="20"/>
        </w:rPr>
        <w:t>via de</w:t>
      </w:r>
      <w:r w:rsidRPr="00642D5A">
        <w:rPr>
          <w:rFonts w:ascii="Arial" w:hAnsi="Arial" w:cs="Arial"/>
          <w:color w:val="FF0000"/>
          <w:sz w:val="20"/>
        </w:rPr>
        <w:t xml:space="preserve"> dampkapverdeeldoos </w:t>
      </w:r>
      <w:r>
        <w:rPr>
          <w:rFonts w:ascii="Arial" w:hAnsi="Arial" w:cs="Arial"/>
          <w:color w:val="FF0000"/>
          <w:sz w:val="20"/>
        </w:rPr>
        <w:t>is</w:t>
      </w:r>
      <w:r w:rsidRPr="00642D5A">
        <w:rPr>
          <w:rFonts w:ascii="Arial" w:hAnsi="Arial" w:cs="Arial"/>
          <w:color w:val="FF0000"/>
          <w:sz w:val="20"/>
        </w:rPr>
        <w:t xml:space="preserve"> het mogelijk om</w:t>
      </w:r>
      <w:r>
        <w:rPr>
          <w:rFonts w:ascii="Arial" w:hAnsi="Arial" w:cs="Arial"/>
          <w:color w:val="FF0000"/>
          <w:sz w:val="20"/>
        </w:rPr>
        <w:t xml:space="preserve"> een</w:t>
      </w:r>
      <w:r w:rsidRPr="00642D5A">
        <w:rPr>
          <w:rFonts w:ascii="Arial" w:hAnsi="Arial" w:cs="Arial"/>
          <w:color w:val="FF0000"/>
          <w:sz w:val="20"/>
        </w:rPr>
        <w:t xml:space="preserve"> motorloze dampkap met luchtgordijn aan te sturen. De motorloze dampkap </w:t>
      </w:r>
      <w:r>
        <w:rPr>
          <w:rFonts w:ascii="Arial" w:hAnsi="Arial" w:cs="Arial"/>
          <w:color w:val="FF0000"/>
          <w:sz w:val="20"/>
        </w:rPr>
        <w:t>dient</w:t>
      </w:r>
      <w:r w:rsidRPr="00642D5A">
        <w:rPr>
          <w:rFonts w:ascii="Arial" w:hAnsi="Arial" w:cs="Arial"/>
          <w:color w:val="FF0000"/>
          <w:sz w:val="20"/>
        </w:rPr>
        <w:t xml:space="preserve"> voorzien </w:t>
      </w:r>
      <w:r>
        <w:rPr>
          <w:rFonts w:ascii="Arial" w:hAnsi="Arial" w:cs="Arial"/>
          <w:color w:val="FF0000"/>
          <w:sz w:val="20"/>
        </w:rPr>
        <w:t xml:space="preserve">te </w:t>
      </w:r>
      <w:r w:rsidRPr="00642D5A">
        <w:rPr>
          <w:rFonts w:ascii="Arial" w:hAnsi="Arial" w:cs="Arial"/>
          <w:color w:val="FF0000"/>
          <w:sz w:val="20"/>
        </w:rPr>
        <w:t xml:space="preserve">zijn om </w:t>
      </w:r>
      <w:r>
        <w:rPr>
          <w:rFonts w:ascii="Arial" w:hAnsi="Arial" w:cs="Arial"/>
          <w:color w:val="FF0000"/>
          <w:sz w:val="20"/>
        </w:rPr>
        <w:t xml:space="preserve">te communiceren met de afvoer regelmodule van de ventilatie-unit. In actieve toestand van de motorloze dampkap wordt het berekende dampkapdebiet (ca. 150 m³/h) afgevoerd via de dampkap. In passieve toestand van de motorloze dampkap wordt </w:t>
      </w:r>
      <w:r w:rsidRPr="00642D5A">
        <w:rPr>
          <w:rFonts w:ascii="Arial" w:hAnsi="Arial" w:cs="Arial"/>
          <w:color w:val="FF0000"/>
          <w:sz w:val="20"/>
        </w:rPr>
        <w:t>het vraaggestuurde debiet af</w:t>
      </w:r>
      <w:r>
        <w:rPr>
          <w:rFonts w:ascii="Arial" w:hAnsi="Arial" w:cs="Arial"/>
          <w:color w:val="FF0000"/>
          <w:sz w:val="20"/>
        </w:rPr>
        <w:t xml:space="preserve">gevoerd via de dampkap, i.f.v. de aanwezige luchtkwaliteit. </w:t>
      </w:r>
    </w:p>
    <w:p w:rsidR="00AE14F2" w:rsidRPr="00AE14F2" w:rsidRDefault="00AE14F2" w:rsidP="00944A64">
      <w:pPr>
        <w:rPr>
          <w:rFonts w:ascii="Arial" w:hAnsi="Arial" w:cs="Arial"/>
          <w:color w:val="FF0000"/>
          <w:sz w:val="20"/>
        </w:rPr>
      </w:pPr>
    </w:p>
    <w:sectPr w:rsidR="00AE14F2" w:rsidRPr="00AE14F2" w:rsidSect="008739F6">
      <w:headerReference w:type="default" r:id="rId8"/>
      <w:pgSz w:w="11907" w:h="16840" w:code="9"/>
      <w:pgMar w:top="1247" w:right="1134" w:bottom="709" w:left="1134" w:header="709" w:footer="43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F25" w:rsidRDefault="00532F25">
      <w:r>
        <w:separator/>
      </w:r>
    </w:p>
  </w:endnote>
  <w:endnote w:type="continuationSeparator" w:id="0">
    <w:p w:rsidR="00532F25" w:rsidRDefault="0053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F25" w:rsidRDefault="00532F25">
      <w:r>
        <w:separator/>
      </w:r>
    </w:p>
  </w:footnote>
  <w:footnote w:type="continuationSeparator" w:id="0">
    <w:p w:rsidR="00532F25" w:rsidRDefault="00532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EC2" w:rsidRDefault="00F27EC2" w:rsidP="008739F6">
    <w:pPr>
      <w:pStyle w:val="Koptekst"/>
    </w:pP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054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AD2FA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8F6D0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824881"/>
    <w:multiLevelType w:val="hybridMultilevel"/>
    <w:tmpl w:val="4D9CBA5A"/>
    <w:lvl w:ilvl="0" w:tplc="BF0A9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170E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E2679A"/>
    <w:multiLevelType w:val="hybridMultilevel"/>
    <w:tmpl w:val="EF16BD00"/>
    <w:lvl w:ilvl="0" w:tplc="E3304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E10ED6"/>
    <w:multiLevelType w:val="singleLevel"/>
    <w:tmpl w:val="9F1461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24162312"/>
    <w:multiLevelType w:val="hybridMultilevel"/>
    <w:tmpl w:val="25B8490C"/>
    <w:lvl w:ilvl="0" w:tplc="9F14613A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FB497C"/>
    <w:multiLevelType w:val="hybridMultilevel"/>
    <w:tmpl w:val="BB0E9FF6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E360EB"/>
    <w:multiLevelType w:val="hybridMultilevel"/>
    <w:tmpl w:val="D422A3B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B35677"/>
    <w:multiLevelType w:val="hybridMultilevel"/>
    <w:tmpl w:val="B09CF728"/>
    <w:lvl w:ilvl="0" w:tplc="56AA2902">
      <w:numFmt w:val="bullet"/>
      <w:lvlText w:val=""/>
      <w:lvlJc w:val="left"/>
      <w:pPr>
        <w:ind w:left="177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47083C7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7F0FF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EE10DB"/>
    <w:multiLevelType w:val="hybridMultilevel"/>
    <w:tmpl w:val="E0DAB8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C6803"/>
    <w:multiLevelType w:val="hybridMultilevel"/>
    <w:tmpl w:val="F0BAB6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656574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7672C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69B0552"/>
    <w:multiLevelType w:val="hybridMultilevel"/>
    <w:tmpl w:val="D31C99BC"/>
    <w:lvl w:ilvl="0" w:tplc="E3304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E06774"/>
    <w:multiLevelType w:val="hybridMultilevel"/>
    <w:tmpl w:val="35E87A6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E6240D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2"/>
  </w:num>
  <w:num w:numId="5">
    <w:abstractNumId w:val="1"/>
  </w:num>
  <w:num w:numId="6">
    <w:abstractNumId w:val="0"/>
  </w:num>
  <w:num w:numId="7">
    <w:abstractNumId w:val="19"/>
  </w:num>
  <w:num w:numId="8">
    <w:abstractNumId w:val="15"/>
  </w:num>
  <w:num w:numId="9">
    <w:abstractNumId w:val="4"/>
  </w:num>
  <w:num w:numId="10">
    <w:abstractNumId w:val="11"/>
  </w:num>
  <w:num w:numId="11">
    <w:abstractNumId w:val="18"/>
  </w:num>
  <w:num w:numId="12">
    <w:abstractNumId w:val="5"/>
  </w:num>
  <w:num w:numId="13">
    <w:abstractNumId w:val="14"/>
  </w:num>
  <w:num w:numId="14">
    <w:abstractNumId w:val="17"/>
  </w:num>
  <w:num w:numId="15">
    <w:abstractNumId w:val="8"/>
  </w:num>
  <w:num w:numId="16">
    <w:abstractNumId w:val="9"/>
  </w:num>
  <w:num w:numId="17">
    <w:abstractNumId w:val="10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D9"/>
    <w:rsid w:val="00002A4D"/>
    <w:rsid w:val="000129F5"/>
    <w:rsid w:val="00040BD2"/>
    <w:rsid w:val="00054E38"/>
    <w:rsid w:val="00061535"/>
    <w:rsid w:val="00066C1A"/>
    <w:rsid w:val="00082D03"/>
    <w:rsid w:val="000A36DE"/>
    <w:rsid w:val="000B324C"/>
    <w:rsid w:val="000D7705"/>
    <w:rsid w:val="000E180C"/>
    <w:rsid w:val="000E7587"/>
    <w:rsid w:val="000F6F07"/>
    <w:rsid w:val="00112B72"/>
    <w:rsid w:val="00112E4D"/>
    <w:rsid w:val="00127AD7"/>
    <w:rsid w:val="00127B06"/>
    <w:rsid w:val="00140C01"/>
    <w:rsid w:val="001505C3"/>
    <w:rsid w:val="00161FBF"/>
    <w:rsid w:val="0018154B"/>
    <w:rsid w:val="00182A84"/>
    <w:rsid w:val="0018728E"/>
    <w:rsid w:val="00187A35"/>
    <w:rsid w:val="00193BCF"/>
    <w:rsid w:val="00196791"/>
    <w:rsid w:val="001A1715"/>
    <w:rsid w:val="001A37D3"/>
    <w:rsid w:val="001C5D39"/>
    <w:rsid w:val="001C72A4"/>
    <w:rsid w:val="001D5626"/>
    <w:rsid w:val="001F19DB"/>
    <w:rsid w:val="001F7776"/>
    <w:rsid w:val="002113CE"/>
    <w:rsid w:val="002145AF"/>
    <w:rsid w:val="00216BEA"/>
    <w:rsid w:val="002274A5"/>
    <w:rsid w:val="0024055B"/>
    <w:rsid w:val="00244816"/>
    <w:rsid w:val="00277DBD"/>
    <w:rsid w:val="00297D8F"/>
    <w:rsid w:val="002B394E"/>
    <w:rsid w:val="002D01EF"/>
    <w:rsid w:val="002E5807"/>
    <w:rsid w:val="00320051"/>
    <w:rsid w:val="0032550B"/>
    <w:rsid w:val="003436ED"/>
    <w:rsid w:val="00351678"/>
    <w:rsid w:val="003548EE"/>
    <w:rsid w:val="00360DB0"/>
    <w:rsid w:val="003646B0"/>
    <w:rsid w:val="00366759"/>
    <w:rsid w:val="00372DF0"/>
    <w:rsid w:val="00375351"/>
    <w:rsid w:val="003761CF"/>
    <w:rsid w:val="00377113"/>
    <w:rsid w:val="00392AC6"/>
    <w:rsid w:val="003A40BD"/>
    <w:rsid w:val="003B66B5"/>
    <w:rsid w:val="003C084A"/>
    <w:rsid w:val="003C2314"/>
    <w:rsid w:val="003C39FD"/>
    <w:rsid w:val="003D70B4"/>
    <w:rsid w:val="003E475A"/>
    <w:rsid w:val="003F2198"/>
    <w:rsid w:val="003F52D2"/>
    <w:rsid w:val="00401759"/>
    <w:rsid w:val="004042CD"/>
    <w:rsid w:val="00414797"/>
    <w:rsid w:val="0041795F"/>
    <w:rsid w:val="00471D6B"/>
    <w:rsid w:val="004A0FB5"/>
    <w:rsid w:val="004A22C7"/>
    <w:rsid w:val="004B1CD5"/>
    <w:rsid w:val="004B7ABB"/>
    <w:rsid w:val="004C09EB"/>
    <w:rsid w:val="004C62DE"/>
    <w:rsid w:val="004C66CC"/>
    <w:rsid w:val="004D2C3B"/>
    <w:rsid w:val="004E0AE1"/>
    <w:rsid w:val="004F4873"/>
    <w:rsid w:val="004F5EDA"/>
    <w:rsid w:val="00503EFC"/>
    <w:rsid w:val="00532F25"/>
    <w:rsid w:val="00541AC1"/>
    <w:rsid w:val="00542348"/>
    <w:rsid w:val="005554E8"/>
    <w:rsid w:val="005819C7"/>
    <w:rsid w:val="00581A85"/>
    <w:rsid w:val="005972FF"/>
    <w:rsid w:val="005A3FA9"/>
    <w:rsid w:val="005C1A5A"/>
    <w:rsid w:val="005D24D7"/>
    <w:rsid w:val="005E7EC5"/>
    <w:rsid w:val="005F041D"/>
    <w:rsid w:val="005F32D5"/>
    <w:rsid w:val="00612029"/>
    <w:rsid w:val="00650933"/>
    <w:rsid w:val="00651B31"/>
    <w:rsid w:val="0065391A"/>
    <w:rsid w:val="006636ED"/>
    <w:rsid w:val="00667652"/>
    <w:rsid w:val="006719F6"/>
    <w:rsid w:val="0067670B"/>
    <w:rsid w:val="006874A7"/>
    <w:rsid w:val="00692DB7"/>
    <w:rsid w:val="006A28FE"/>
    <w:rsid w:val="006A4F82"/>
    <w:rsid w:val="006B4512"/>
    <w:rsid w:val="006C546F"/>
    <w:rsid w:val="006C6842"/>
    <w:rsid w:val="006E2B45"/>
    <w:rsid w:val="00711028"/>
    <w:rsid w:val="00712E6B"/>
    <w:rsid w:val="007137EF"/>
    <w:rsid w:val="0074780B"/>
    <w:rsid w:val="007640C8"/>
    <w:rsid w:val="00782B1C"/>
    <w:rsid w:val="00783D56"/>
    <w:rsid w:val="00795B9F"/>
    <w:rsid w:val="007A1F13"/>
    <w:rsid w:val="007B3A7E"/>
    <w:rsid w:val="007C4306"/>
    <w:rsid w:val="007C74CD"/>
    <w:rsid w:val="007D4BEC"/>
    <w:rsid w:val="007D591A"/>
    <w:rsid w:val="007D74E6"/>
    <w:rsid w:val="007E4163"/>
    <w:rsid w:val="007F54EC"/>
    <w:rsid w:val="00800A3A"/>
    <w:rsid w:val="0083264B"/>
    <w:rsid w:val="00842B9B"/>
    <w:rsid w:val="00850CF8"/>
    <w:rsid w:val="00850FD8"/>
    <w:rsid w:val="00853D62"/>
    <w:rsid w:val="008739F6"/>
    <w:rsid w:val="00890A66"/>
    <w:rsid w:val="00897ED1"/>
    <w:rsid w:val="008A1C90"/>
    <w:rsid w:val="008D5936"/>
    <w:rsid w:val="008D7E02"/>
    <w:rsid w:val="008E0E8F"/>
    <w:rsid w:val="008F42B4"/>
    <w:rsid w:val="0090733E"/>
    <w:rsid w:val="00915E8B"/>
    <w:rsid w:val="009178A6"/>
    <w:rsid w:val="00944A64"/>
    <w:rsid w:val="00955765"/>
    <w:rsid w:val="00963470"/>
    <w:rsid w:val="0097306A"/>
    <w:rsid w:val="00977197"/>
    <w:rsid w:val="00983A2A"/>
    <w:rsid w:val="00987650"/>
    <w:rsid w:val="0099790C"/>
    <w:rsid w:val="009B1E84"/>
    <w:rsid w:val="009B6705"/>
    <w:rsid w:val="009E4F81"/>
    <w:rsid w:val="009F515B"/>
    <w:rsid w:val="009F5B2D"/>
    <w:rsid w:val="00A03E2A"/>
    <w:rsid w:val="00A04745"/>
    <w:rsid w:val="00A26E5E"/>
    <w:rsid w:val="00A3752B"/>
    <w:rsid w:val="00A504DD"/>
    <w:rsid w:val="00A85129"/>
    <w:rsid w:val="00AC0FF6"/>
    <w:rsid w:val="00AC4C6A"/>
    <w:rsid w:val="00AC77E5"/>
    <w:rsid w:val="00AD0CF4"/>
    <w:rsid w:val="00AD4046"/>
    <w:rsid w:val="00AE14F2"/>
    <w:rsid w:val="00AE2CF3"/>
    <w:rsid w:val="00AE325D"/>
    <w:rsid w:val="00AF4C66"/>
    <w:rsid w:val="00B10D06"/>
    <w:rsid w:val="00B1486E"/>
    <w:rsid w:val="00B23D8F"/>
    <w:rsid w:val="00B365A8"/>
    <w:rsid w:val="00B3661C"/>
    <w:rsid w:val="00B41762"/>
    <w:rsid w:val="00B50F0E"/>
    <w:rsid w:val="00B51FDE"/>
    <w:rsid w:val="00B525CE"/>
    <w:rsid w:val="00B65426"/>
    <w:rsid w:val="00B6787C"/>
    <w:rsid w:val="00B8614A"/>
    <w:rsid w:val="00B9028B"/>
    <w:rsid w:val="00BB1FF1"/>
    <w:rsid w:val="00BB5F50"/>
    <w:rsid w:val="00BB6AC6"/>
    <w:rsid w:val="00BD47A7"/>
    <w:rsid w:val="00BD62A3"/>
    <w:rsid w:val="00BD6993"/>
    <w:rsid w:val="00BF40EA"/>
    <w:rsid w:val="00BF646D"/>
    <w:rsid w:val="00BF701C"/>
    <w:rsid w:val="00BF7D4F"/>
    <w:rsid w:val="00C05CED"/>
    <w:rsid w:val="00C16CA7"/>
    <w:rsid w:val="00C31077"/>
    <w:rsid w:val="00C37B74"/>
    <w:rsid w:val="00C414DB"/>
    <w:rsid w:val="00C433AA"/>
    <w:rsid w:val="00C50CA4"/>
    <w:rsid w:val="00C52285"/>
    <w:rsid w:val="00C52553"/>
    <w:rsid w:val="00C62147"/>
    <w:rsid w:val="00C624CF"/>
    <w:rsid w:val="00C630D6"/>
    <w:rsid w:val="00C74F7A"/>
    <w:rsid w:val="00C767F3"/>
    <w:rsid w:val="00C83B7A"/>
    <w:rsid w:val="00C84946"/>
    <w:rsid w:val="00C94BD9"/>
    <w:rsid w:val="00CA7DB1"/>
    <w:rsid w:val="00CD5A00"/>
    <w:rsid w:val="00CD62D3"/>
    <w:rsid w:val="00CE3FA5"/>
    <w:rsid w:val="00D21642"/>
    <w:rsid w:val="00D244AF"/>
    <w:rsid w:val="00D44741"/>
    <w:rsid w:val="00D85FD0"/>
    <w:rsid w:val="00D95F00"/>
    <w:rsid w:val="00DB5B78"/>
    <w:rsid w:val="00DE15A6"/>
    <w:rsid w:val="00DE5C3F"/>
    <w:rsid w:val="00DF0A7C"/>
    <w:rsid w:val="00DF5727"/>
    <w:rsid w:val="00E0057C"/>
    <w:rsid w:val="00E16E7A"/>
    <w:rsid w:val="00E21A0A"/>
    <w:rsid w:val="00E24526"/>
    <w:rsid w:val="00E25639"/>
    <w:rsid w:val="00E35FD5"/>
    <w:rsid w:val="00E4269D"/>
    <w:rsid w:val="00E60AD1"/>
    <w:rsid w:val="00E60C7A"/>
    <w:rsid w:val="00E72AFB"/>
    <w:rsid w:val="00EA4CED"/>
    <w:rsid w:val="00EC3C30"/>
    <w:rsid w:val="00ED091A"/>
    <w:rsid w:val="00EF03A9"/>
    <w:rsid w:val="00F06616"/>
    <w:rsid w:val="00F13FB5"/>
    <w:rsid w:val="00F147B3"/>
    <w:rsid w:val="00F14C1D"/>
    <w:rsid w:val="00F15C93"/>
    <w:rsid w:val="00F17CC6"/>
    <w:rsid w:val="00F21523"/>
    <w:rsid w:val="00F24D19"/>
    <w:rsid w:val="00F27EC2"/>
    <w:rsid w:val="00F36A47"/>
    <w:rsid w:val="00F4130F"/>
    <w:rsid w:val="00F50D57"/>
    <w:rsid w:val="00F677D8"/>
    <w:rsid w:val="00F87346"/>
    <w:rsid w:val="00F96C0A"/>
    <w:rsid w:val="00FA5B9A"/>
    <w:rsid w:val="00FB63C1"/>
    <w:rsid w:val="00FB70F3"/>
    <w:rsid w:val="00FC537B"/>
    <w:rsid w:val="00FC56FC"/>
    <w:rsid w:val="00FE3E8C"/>
    <w:rsid w:val="00FE5276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EF62C-3676-4504-AD6F-45A0CA70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Tahoma" w:hAnsi="Tahoma"/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ekstzonderopmaak">
    <w:name w:val="Plain Text"/>
    <w:basedOn w:val="Standaard"/>
    <w:link w:val="TekstzonderopmaakChar"/>
    <w:rPr>
      <w:rFonts w:ascii="Courier New" w:hAnsi="Courier New"/>
      <w:sz w:val="20"/>
      <w:lang w:val="nl-NL" w:eastAsia="nl-NL"/>
    </w:rPr>
  </w:style>
  <w:style w:type="paragraph" w:styleId="Ballontekst">
    <w:name w:val="Balloon Text"/>
    <w:basedOn w:val="Standaard"/>
    <w:semiHidden/>
    <w:rsid w:val="00612029"/>
    <w:rPr>
      <w:rFonts w:cs="Tahoma"/>
      <w:sz w:val="16"/>
      <w:szCs w:val="16"/>
    </w:rPr>
  </w:style>
  <w:style w:type="character" w:styleId="Verwijzingopmerking">
    <w:name w:val="annotation reference"/>
    <w:semiHidden/>
    <w:rsid w:val="008F42B4"/>
    <w:rPr>
      <w:sz w:val="16"/>
      <w:szCs w:val="16"/>
    </w:rPr>
  </w:style>
  <w:style w:type="paragraph" w:styleId="Tekstopmerking">
    <w:name w:val="annotation text"/>
    <w:basedOn w:val="Standaard"/>
    <w:semiHidden/>
    <w:rsid w:val="008F42B4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8F42B4"/>
    <w:rPr>
      <w:b/>
      <w:bCs/>
    </w:rPr>
  </w:style>
  <w:style w:type="table" w:styleId="Tabelraster">
    <w:name w:val="Table Grid"/>
    <w:basedOn w:val="Standaardtabel"/>
    <w:rsid w:val="00BF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8739F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739F6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944A64"/>
    <w:pPr>
      <w:ind w:left="708"/>
    </w:pPr>
  </w:style>
  <w:style w:type="paragraph" w:customStyle="1" w:styleId="bestekproduct">
    <w:name w:val="bestekproduct"/>
    <w:basedOn w:val="Standaard"/>
    <w:rsid w:val="00AC77E5"/>
    <w:rPr>
      <w:rFonts w:ascii="Arial" w:hAnsi="Arial"/>
      <w:caps/>
      <w:color w:val="008000"/>
      <w:sz w:val="20"/>
    </w:rPr>
  </w:style>
  <w:style w:type="character" w:styleId="Hyperlink">
    <w:name w:val="Hyperlink"/>
    <w:rsid w:val="00AC77E5"/>
    <w:rPr>
      <w:color w:val="0000FF"/>
      <w:u w:val="single"/>
    </w:rPr>
  </w:style>
  <w:style w:type="paragraph" w:customStyle="1" w:styleId="besteksubtitel">
    <w:name w:val="besteksubtitel"/>
    <w:basedOn w:val="Standaard"/>
    <w:rsid w:val="00AC77E5"/>
    <w:rPr>
      <w:b/>
      <w:caps/>
      <w:sz w:val="20"/>
    </w:rPr>
  </w:style>
  <w:style w:type="paragraph" w:styleId="Geenafstand">
    <w:name w:val="No Spacing"/>
    <w:uiPriority w:val="1"/>
    <w:qFormat/>
    <w:rsid w:val="00795B9F"/>
    <w:rPr>
      <w:rFonts w:ascii="Calibri" w:eastAsia="Calibri" w:hAnsi="Calibri"/>
      <w:sz w:val="22"/>
      <w:szCs w:val="22"/>
      <w:lang w:eastAsia="en-US"/>
    </w:rPr>
  </w:style>
  <w:style w:type="character" w:customStyle="1" w:styleId="TekstzonderopmaakChar">
    <w:name w:val="Tekst zonder opmaak Char"/>
    <w:link w:val="Tekstzonderopmaak"/>
    <w:rsid w:val="007A1F13"/>
    <w:rPr>
      <w:rFonts w:ascii="Courier New" w:hAnsi="Courier New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LASTENBOEKBESCHRIJVING VOOR WOONHUISVENTILATOR MODUVENT</vt:lpstr>
    </vt:vector>
  </TitlesOfParts>
  <Company>renson</Company>
  <LinksUpToDate>false</LinksUpToDate>
  <CharactersWithSpaces>5390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VOOR WOONHUISVENTILATOR MODUVENT</dc:title>
  <dc:subject/>
  <dc:creator>Jan Jaap Maes</dc:creator>
  <cp:keywords/>
  <cp:lastModifiedBy>Koen Haesaerts</cp:lastModifiedBy>
  <cp:revision>2</cp:revision>
  <cp:lastPrinted>2012-06-12T11:32:00Z</cp:lastPrinted>
  <dcterms:created xsi:type="dcterms:W3CDTF">2014-09-15T06:37:00Z</dcterms:created>
  <dcterms:modified xsi:type="dcterms:W3CDTF">2014-09-15T06:37:00Z</dcterms:modified>
</cp:coreProperties>
</file>