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428: Raamrooster, zware uitvoering</w:t>
      </w:r>
    </w:p>
    <w:p w:rsidR="00BA710D" w:rsidRPr="00BA710D" w:rsidRDefault="00BA710D" w:rsidP="00BA710D">
      <w:pPr>
        <w:pStyle w:val="NoSpacing"/>
        <w:rPr>
          <w:lang w:val="nl-BE"/>
        </w:rPr>
      </w:pPr>
    </w:p>
    <w:p w:rsidR="00BA710D" w:rsidRPr="00BA710D" w:rsidRDefault="00BA710D" w:rsidP="00BA710D">
      <w:pPr>
        <w:pStyle w:val="NoSpacing"/>
        <w:rPr>
          <w:lang w:val="nl-BE"/>
        </w:rPr>
      </w:pPr>
      <w:bookmarkStart w:id="0" w:name="_GoBack"/>
      <w:bookmarkEnd w:id="0"/>
      <w:r w:rsidRPr="00BA710D">
        <w:rPr>
          <w:lang w:val="nl-BE"/>
        </w:rPr>
        <w:t>Materiaal: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- Aluminium Al Mg Si 0,5</w:t>
      </w:r>
    </w:p>
    <w:p w:rsidR="00BA710D" w:rsidRPr="00BA710D" w:rsidRDefault="00BA710D" w:rsidP="00BA710D">
      <w:pPr>
        <w:pStyle w:val="NoSpacing"/>
        <w:rPr>
          <w:lang w:val="nl-BE"/>
        </w:rPr>
      </w:pP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Oppervlaktebehandeling: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- Natuurkleurig geanodiseerd : 20 à 22 micron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- Donkerbronskleurig geanodiseerd : 20 à 22 micron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 xml:space="preserve">- </w:t>
      </w:r>
      <w:proofErr w:type="spellStart"/>
      <w:r w:rsidRPr="00BA710D">
        <w:rPr>
          <w:lang w:val="nl-BE"/>
        </w:rPr>
        <w:t>Gepoederlakt</w:t>
      </w:r>
      <w:proofErr w:type="spellEnd"/>
      <w:r w:rsidRPr="00BA710D">
        <w:rPr>
          <w:lang w:val="nl-BE"/>
        </w:rPr>
        <w:t xml:space="preserve"> in RAL-kleuren : vooraf bruut gemonteerd en nadien </w:t>
      </w:r>
      <w:proofErr w:type="spellStart"/>
      <w:r w:rsidRPr="00BA710D">
        <w:rPr>
          <w:lang w:val="nl-BE"/>
        </w:rPr>
        <w:t>gebrugaliseerd</w:t>
      </w:r>
      <w:proofErr w:type="spellEnd"/>
      <w:r w:rsidRPr="00BA710D">
        <w:rPr>
          <w:lang w:val="nl-BE"/>
        </w:rPr>
        <w:t xml:space="preserve"> en </w:t>
      </w:r>
      <w:proofErr w:type="spellStart"/>
      <w:r w:rsidRPr="00BA710D">
        <w:rPr>
          <w:lang w:val="nl-BE"/>
        </w:rPr>
        <w:t>gepoederlakt</w:t>
      </w:r>
      <w:proofErr w:type="spellEnd"/>
      <w:r w:rsidRPr="00BA710D">
        <w:rPr>
          <w:lang w:val="nl-BE"/>
        </w:rPr>
        <w:t xml:space="preserve"> zodat alle zaagsneden en hoekverbindingen een hechte </w:t>
      </w:r>
      <w:proofErr w:type="spellStart"/>
      <w:r w:rsidRPr="00BA710D">
        <w:rPr>
          <w:lang w:val="nl-BE"/>
        </w:rPr>
        <w:t>poederlaag</w:t>
      </w:r>
      <w:proofErr w:type="spellEnd"/>
      <w:r w:rsidRPr="00BA710D">
        <w:rPr>
          <w:lang w:val="nl-BE"/>
        </w:rPr>
        <w:t xml:space="preserve"> van 60 à 70 micron garanderen</w:t>
      </w:r>
    </w:p>
    <w:p w:rsidR="00BA710D" w:rsidRPr="00BA710D" w:rsidRDefault="00BA710D" w:rsidP="00BA710D">
      <w:pPr>
        <w:pStyle w:val="NoSpacing"/>
        <w:rPr>
          <w:lang w:val="nl-BE"/>
        </w:rPr>
      </w:pP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Uitvoering :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 xml:space="preserve">- U-vormige kaderprofielen met een totale hoogte van 42 mm, en een flensbreedte van 24 mm, in een verstek gezaagd van 45 graden en geassembleerd door </w:t>
      </w:r>
      <w:proofErr w:type="spellStart"/>
      <w:r w:rsidRPr="00BA710D">
        <w:rPr>
          <w:lang w:val="nl-BE"/>
        </w:rPr>
        <w:t>samenpersing</w:t>
      </w:r>
      <w:proofErr w:type="spellEnd"/>
      <w:r w:rsidRPr="00BA710D">
        <w:rPr>
          <w:lang w:val="nl-BE"/>
        </w:rPr>
        <w:t xml:space="preserve"> met een </w:t>
      </w:r>
      <w:proofErr w:type="spellStart"/>
      <w:r w:rsidRPr="00BA710D">
        <w:rPr>
          <w:lang w:val="nl-BE"/>
        </w:rPr>
        <w:t>klameerhoek</w:t>
      </w:r>
      <w:proofErr w:type="spellEnd"/>
      <w:r w:rsidRPr="00BA710D">
        <w:rPr>
          <w:lang w:val="nl-BE"/>
        </w:rPr>
        <w:t>.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 xml:space="preserve">- Aluminium lamellenhouders </w:t>
      </w:r>
      <w:proofErr w:type="spellStart"/>
      <w:r w:rsidRPr="00BA710D">
        <w:rPr>
          <w:lang w:val="nl-BE"/>
        </w:rPr>
        <w:t>vastgepopt</w:t>
      </w:r>
      <w:proofErr w:type="spellEnd"/>
      <w:r w:rsidRPr="00BA710D">
        <w:rPr>
          <w:lang w:val="nl-BE"/>
        </w:rPr>
        <w:t xml:space="preserve"> op de geperforeerde </w:t>
      </w:r>
      <w:proofErr w:type="spellStart"/>
      <w:r w:rsidRPr="00BA710D">
        <w:rPr>
          <w:lang w:val="nl-BE"/>
        </w:rPr>
        <w:t>vertikale</w:t>
      </w:r>
      <w:proofErr w:type="spellEnd"/>
      <w:r w:rsidRPr="00BA710D">
        <w:rPr>
          <w:lang w:val="nl-BE"/>
        </w:rPr>
        <w:t xml:space="preserve"> kaderprofielen. Voor grotere breedten dan 700 mm wordt een geperforeerd U-profiel voorzien, waarop supplementaire lamellenhouders worden gemonteerd als versterking. De V-vormige lamellen met een stap van 33 mm zitten in de lamellenhouders </w:t>
      </w:r>
      <w:proofErr w:type="spellStart"/>
      <w:r w:rsidRPr="00BA710D">
        <w:rPr>
          <w:lang w:val="nl-BE"/>
        </w:rPr>
        <w:t>vastgeklipst</w:t>
      </w:r>
      <w:proofErr w:type="spellEnd"/>
      <w:r w:rsidRPr="00BA710D">
        <w:rPr>
          <w:lang w:val="nl-BE"/>
        </w:rPr>
        <w:t>. De onderlinge afstand van de lamellen bedraagt 20 mm. Op de achterzijde van het rooster wordt een antistatisch inox-muggendraad (18/8) strak gespannen in het kader door middel van een nylonkoord.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- Totale dikte : 51 mm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- Vrije doorlaat : 60 %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- Flensbreedte : 24 mm</w:t>
      </w:r>
    </w:p>
    <w:p w:rsidR="00BA710D" w:rsidRPr="00BA710D" w:rsidRDefault="00BA710D" w:rsidP="00BA710D">
      <w:pPr>
        <w:pStyle w:val="NoSpacing"/>
        <w:rPr>
          <w:lang w:val="nl-BE"/>
        </w:rPr>
      </w:pP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Optie :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- Voorzien van een watergoot, gemonteerd onder de onderste lamel die zorgt voor een optimale waterdichtheid (conform HEVAC-testprocedure) van :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99,9 % bij een luchtsnelheid van 0,5 m/s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99,5 % bij een luchtsnelheid van 1 m/s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96,9 % bij een luchtsnelheid van 1,5 m/s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- Indien voorzien van fijn muggengaas 2.3 x 2.3 mm.</w:t>
      </w:r>
    </w:p>
    <w:p w:rsidR="00BA710D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>- Deze watergoot is vervaardigd uit aluminium Al Mg Si 0,5 en geanodiseerd of gemoffeld in dezelfde afwerking als het rooster.</w:t>
      </w:r>
    </w:p>
    <w:p w:rsidR="00BA710D" w:rsidRPr="00BA710D" w:rsidRDefault="00BA710D" w:rsidP="00BA710D">
      <w:pPr>
        <w:pStyle w:val="NoSpacing"/>
        <w:rPr>
          <w:lang w:val="nl-BE"/>
        </w:rPr>
      </w:pPr>
    </w:p>
    <w:p w:rsidR="00BA710D" w:rsidRPr="00BA710D" w:rsidRDefault="00BA710D" w:rsidP="00BA710D">
      <w:pPr>
        <w:pStyle w:val="NoSpacing"/>
        <w:rPr>
          <w:lang w:val="fr-FR"/>
        </w:rPr>
      </w:pPr>
      <w:r w:rsidRPr="00BA710D">
        <w:rPr>
          <w:lang w:val="fr-FR"/>
        </w:rPr>
        <w:t>Montage :</w:t>
      </w:r>
    </w:p>
    <w:p w:rsidR="00965CCF" w:rsidRPr="00BA710D" w:rsidRDefault="00BA710D" w:rsidP="00BA710D">
      <w:pPr>
        <w:pStyle w:val="NoSpacing"/>
        <w:rPr>
          <w:lang w:val="nl-BE"/>
        </w:rPr>
      </w:pPr>
      <w:r w:rsidRPr="00BA710D">
        <w:rPr>
          <w:lang w:val="nl-BE"/>
        </w:rPr>
        <w:t xml:space="preserve">- Zoals dubbel glas met </w:t>
      </w:r>
      <w:proofErr w:type="spellStart"/>
      <w:r w:rsidRPr="00BA710D">
        <w:rPr>
          <w:lang w:val="nl-BE"/>
        </w:rPr>
        <w:t>kaleerblokjes</w:t>
      </w:r>
      <w:proofErr w:type="spellEnd"/>
      <w:r w:rsidRPr="00BA710D">
        <w:rPr>
          <w:lang w:val="nl-BE"/>
        </w:rPr>
        <w:t>.</w:t>
      </w:r>
    </w:p>
    <w:sectPr w:rsidR="00965CCF" w:rsidRPr="00BA71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A3570"/>
    <w:rsid w:val="0015799F"/>
    <w:rsid w:val="00257C53"/>
    <w:rsid w:val="00470048"/>
    <w:rsid w:val="00916B97"/>
    <w:rsid w:val="00965CCF"/>
    <w:rsid w:val="009F3143"/>
    <w:rsid w:val="009F670D"/>
    <w:rsid w:val="00A43CE7"/>
    <w:rsid w:val="00AA1BF0"/>
    <w:rsid w:val="00BA710D"/>
    <w:rsid w:val="00D13B80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2013-06-05T07:28:00Z</dcterms:created>
  <dcterms:modified xsi:type="dcterms:W3CDTF">2013-06-05T07:28:00Z</dcterms:modified>
</cp:coreProperties>
</file>