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327/2: La ventilation vitrée, double vitrage</w:t>
      </w:r>
    </w:p>
    <w:p w:rsidR="00D70CEA" w:rsidRPr="00D70CEA" w:rsidRDefault="00D70CEA" w:rsidP="00D70CEA">
      <w:pPr>
        <w:pStyle w:val="NoSpacing"/>
        <w:rPr>
          <w:lang w:val="fr-FR"/>
        </w:rPr>
      </w:pPr>
    </w:p>
    <w:p w:rsidR="00D70CEA" w:rsidRPr="00D70CEA" w:rsidRDefault="00D70CEA" w:rsidP="00D70CEA">
      <w:pPr>
        <w:pStyle w:val="NoSpacing"/>
        <w:rPr>
          <w:lang w:val="fr-FR"/>
        </w:rPr>
      </w:pPr>
      <w:bookmarkStart w:id="0" w:name="_GoBack"/>
      <w:bookmarkEnd w:id="0"/>
      <w:r w:rsidRPr="00D70CEA">
        <w:rPr>
          <w:lang w:val="fr-FR"/>
        </w:rPr>
        <w:t>Matériaux :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Aluminium Al Mg Si 0,5</w:t>
      </w:r>
    </w:p>
    <w:p w:rsidR="00D70CEA" w:rsidRPr="00D70CEA" w:rsidRDefault="00D70CEA" w:rsidP="00D70CEA">
      <w:pPr>
        <w:pStyle w:val="NoSpacing"/>
        <w:rPr>
          <w:lang w:val="fr-FR"/>
        </w:rPr>
      </w:pP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Traitement de surface :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Anodisé ton naturel : 20 à 22 microns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Anodisé bronze foncé 20 à 22 microns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 xml:space="preserve">- </w:t>
      </w:r>
      <w:proofErr w:type="spellStart"/>
      <w:r w:rsidRPr="00D70CEA">
        <w:rPr>
          <w:lang w:val="fr-FR"/>
        </w:rPr>
        <w:t>Thermolaqué</w:t>
      </w:r>
      <w:proofErr w:type="spellEnd"/>
      <w:r w:rsidRPr="00D70CEA">
        <w:rPr>
          <w:lang w:val="fr-FR"/>
        </w:rPr>
        <w:t xml:space="preserve"> en teintes RAL : monté d'abord en brut et </w:t>
      </w:r>
      <w:proofErr w:type="spellStart"/>
      <w:r w:rsidRPr="00D70CEA">
        <w:rPr>
          <w:lang w:val="fr-FR"/>
        </w:rPr>
        <w:t>chromaté</w:t>
      </w:r>
      <w:proofErr w:type="spellEnd"/>
      <w:r w:rsidRPr="00D70CEA">
        <w:rPr>
          <w:lang w:val="fr-FR"/>
        </w:rPr>
        <w:t xml:space="preserve"> ensuite et </w:t>
      </w:r>
      <w:proofErr w:type="spellStart"/>
      <w:r w:rsidRPr="00D70CEA">
        <w:rPr>
          <w:lang w:val="fr-FR"/>
        </w:rPr>
        <w:t>thermolaqué</w:t>
      </w:r>
      <w:proofErr w:type="spellEnd"/>
      <w:r w:rsidRPr="00D70CEA">
        <w:rPr>
          <w:lang w:val="fr-FR"/>
        </w:rPr>
        <w:t xml:space="preserve"> pour garantir une finition parfaite au niveau des coins et ongles de coupes(de 60 à 70 microns).</w:t>
      </w:r>
    </w:p>
    <w:p w:rsidR="00D70CEA" w:rsidRPr="00D70CEA" w:rsidRDefault="00D70CEA" w:rsidP="00D70CEA">
      <w:pPr>
        <w:pStyle w:val="NoSpacing"/>
        <w:rPr>
          <w:lang w:val="fr-FR"/>
        </w:rPr>
      </w:pP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Exécution: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 xml:space="preserve">- Cadre en aluminium avec profils extérieurs biseautés (bon rejet d'eau) avec des lames de verre dont l'épaisseur de vitrage est de 16 </w:t>
      </w:r>
      <w:proofErr w:type="spellStart"/>
      <w:r w:rsidRPr="00D70CEA">
        <w:rPr>
          <w:lang w:val="fr-FR"/>
        </w:rPr>
        <w:t>mm.</w:t>
      </w:r>
      <w:proofErr w:type="spellEnd"/>
      <w:r w:rsidRPr="00D70CEA">
        <w:rPr>
          <w:lang w:val="fr-FR"/>
        </w:rPr>
        <w:t xml:space="preserve"> Etanché à l'eau du fait de 2 joints en caoutchouc qui assurent une étanchéité parfaite.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Le rapport hauteur/longueur des lames de verre est de 1/8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La hauteur des lames de verre varie de 100 à 400 mm, L'angle minimum en position ouverte est de 78°</w:t>
      </w:r>
    </w:p>
    <w:p w:rsidR="00D70CEA" w:rsidRPr="00D70CEA" w:rsidRDefault="00D70CEA" w:rsidP="00D70CEA">
      <w:pPr>
        <w:pStyle w:val="NoSpacing"/>
        <w:rPr>
          <w:lang w:val="fr-FR"/>
        </w:rPr>
      </w:pP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Commandes possibles :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Commande manuelle.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Commande à tringle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A moteur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Par vérin</w:t>
      </w:r>
    </w:p>
    <w:p w:rsidR="00D70CEA" w:rsidRPr="00D70CEA" w:rsidRDefault="00D70CEA" w:rsidP="00D70CEA">
      <w:pPr>
        <w:pStyle w:val="NoSpacing"/>
        <w:rPr>
          <w:lang w:val="fr-FR"/>
        </w:rPr>
      </w:pP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Options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Grille à lames sans cadre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Grille à lames sans vitrage</w:t>
      </w:r>
    </w:p>
    <w:p w:rsidR="00D70CEA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Exécution verticale</w:t>
      </w:r>
    </w:p>
    <w:p w:rsidR="00CD3EB6" w:rsidRPr="00D70CEA" w:rsidRDefault="00D70CEA" w:rsidP="00D70CEA">
      <w:pPr>
        <w:pStyle w:val="NoSpacing"/>
        <w:rPr>
          <w:lang w:val="fr-FR"/>
        </w:rPr>
      </w:pPr>
      <w:r w:rsidRPr="00D70CEA">
        <w:rPr>
          <w:lang w:val="fr-FR"/>
        </w:rPr>
        <w:t>- Avec un profil U de 22 mm pour pose dans des châssis en aluminium, en bois ou en PVC</w:t>
      </w:r>
    </w:p>
    <w:sectPr w:rsidR="00CD3EB6" w:rsidRPr="00D70C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A05002"/>
    <w:rsid w:val="00CD3EB6"/>
    <w:rsid w:val="00D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2013-06-05T11:29:00Z</dcterms:created>
  <dcterms:modified xsi:type="dcterms:W3CDTF">2013-06-05T11:29:00Z</dcterms:modified>
</cp:coreProperties>
</file>