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="007D0DB1">
        <w:rPr>
          <w:rFonts w:cs="Arial"/>
          <w:b/>
          <w:i/>
          <w:color w:val="auto"/>
          <w:vertAlign w:val="superscript"/>
        </w:rPr>
        <w:t xml:space="preserve">  </w:t>
      </w:r>
      <w:r w:rsidR="007D0DB1">
        <w:rPr>
          <w:rFonts w:cs="Arial"/>
          <w:b/>
          <w:color w:val="auto"/>
        </w:rPr>
        <w:t xml:space="preserve">nl </w:t>
      </w:r>
      <w:r>
        <w:rPr>
          <w:rFonts w:cs="Arial"/>
          <w:b/>
          <w:color w:val="auto"/>
        </w:rPr>
        <w:t xml:space="preserve">AK </w:t>
      </w:r>
      <w:r w:rsidR="00FA6E52">
        <w:rPr>
          <w:rFonts w:cs="Arial"/>
          <w:b/>
          <w:color w:val="auto"/>
        </w:rPr>
        <w:t>high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0F6111" w:rsidRDefault="0038350E" w:rsidP="0038350E">
      <w:pPr>
        <w:pStyle w:val="bestekproductserie"/>
        <w:rPr>
          <w:rFonts w:ascii="Arial" w:hAnsi="Arial" w:cs="Arial"/>
          <w:color w:val="auto"/>
        </w:rPr>
      </w:pPr>
    </w:p>
    <w:p w:rsidR="00F64221" w:rsidRDefault="00F64221" w:rsidP="00F6422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>
        <w:rPr>
          <w:rFonts w:ascii="Arial" w:hAnsi="Arial" w:cs="Arial"/>
        </w:rPr>
        <w:t xml:space="preserve">productkenmerken </w:t>
      </w:r>
      <w:r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F64221" w:rsidRDefault="00F64221" w:rsidP="00F64221">
      <w:pPr>
        <w:pStyle w:val="bestekproductserie"/>
        <w:rPr>
          <w:rFonts w:ascii="Arial" w:hAnsi="Arial" w:cs="Arial"/>
          <w:caps w:val="0"/>
          <w:color w:val="auto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Type</w:t>
      </w:r>
      <w:r>
        <w:rPr>
          <w:rFonts w:ascii="Arial" w:hAnsi="Arial" w:cs="Arial"/>
          <w:b w:val="0"/>
          <w:caps w:val="0"/>
        </w:rPr>
        <w:t xml:space="preserve">: thermisch onderbroken, zelfregelend kleprooster, </w:t>
      </w:r>
      <w:r>
        <w:rPr>
          <w:rFonts w:ascii="Arial" w:hAnsi="Arial" w:cs="Arial"/>
          <w:caps w:val="0"/>
        </w:rPr>
        <w:t>discreet weggewerkt bovenop kozijn</w:t>
      </w: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Flexibel toepasbaar </w:t>
      </w:r>
      <w:r>
        <w:rPr>
          <w:rFonts w:ascii="Arial" w:hAnsi="Arial" w:cs="Arial"/>
          <w:b w:val="0"/>
          <w:caps w:val="0"/>
        </w:rPr>
        <w:t>op aluminium en PVC kozijnen dankzij gepatenteerd geïntegreerd aanslagprofiel, zowel bovenaan (via buitenkap met flens) als zijdelings (via custom kopschotten)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Akoestisch comfort</w:t>
      </w:r>
      <w:r>
        <w:rPr>
          <w:rFonts w:ascii="Arial" w:hAnsi="Arial" w:cs="Arial"/>
          <w:b w:val="0"/>
          <w:caps w:val="0"/>
        </w:rPr>
        <w:t xml:space="preserve"> : </w:t>
      </w:r>
    </w:p>
    <w:p w:rsidR="00F64221" w:rsidRDefault="00F64221" w:rsidP="00F64221">
      <w:pPr>
        <w:pStyle w:val="besteksubtitel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Standaard uitgerust met akoestisch dempend materiaal </w:t>
      </w:r>
    </w:p>
    <w:p w:rsidR="00F64221" w:rsidRDefault="00F64221" w:rsidP="00F64221">
      <w:pPr>
        <w:pStyle w:val="besteksubtitel"/>
        <w:numPr>
          <w:ilvl w:val="1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geïntegreerde </w:t>
      </w:r>
      <w:r>
        <w:rPr>
          <w:rFonts w:ascii="Arial" w:hAnsi="Arial" w:cs="Arial"/>
          <w:b w:val="0"/>
          <w:caps w:val="0"/>
        </w:rPr>
        <w:t>vervangbare akoestische mousse</w:t>
      </w:r>
      <w:r>
        <w:rPr>
          <w:rFonts w:ascii="Arial" w:hAnsi="Arial" w:cs="Arial"/>
          <w:caps w:val="0"/>
        </w:rPr>
        <w:t xml:space="preserve"> 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>Optimale lucht- en waterwerendheid</w:t>
      </w:r>
      <w:r>
        <w:rPr>
          <w:rFonts w:ascii="Arial" w:hAnsi="Arial" w:cs="Arial"/>
          <w:b w:val="0"/>
          <w:caps w:val="0"/>
        </w:rPr>
        <w:t xml:space="preserve"> dankzij </w:t>
      </w:r>
    </w:p>
    <w:p w:rsidR="00F64221" w:rsidRDefault="00F64221" w:rsidP="00F64221">
      <w:pPr>
        <w:pStyle w:val="besteksubtitel"/>
        <w:numPr>
          <w:ilvl w:val="0"/>
          <w:numId w:val="8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standaard </w:t>
      </w:r>
      <w:r>
        <w:rPr>
          <w:rFonts w:ascii="Arial" w:hAnsi="Arial" w:cs="Arial"/>
          <w:caps w:val="0"/>
        </w:rPr>
        <w:t xml:space="preserve">buitenkap </w:t>
      </w:r>
      <w:r>
        <w:rPr>
          <w:rFonts w:ascii="Arial" w:hAnsi="Arial" w:cs="Arial"/>
          <w:b w:val="0"/>
          <w:caps w:val="0"/>
        </w:rPr>
        <w:t>met flens</w:t>
      </w:r>
    </w:p>
    <w:p w:rsidR="00F64221" w:rsidRDefault="00F64221" w:rsidP="00F64221">
      <w:pPr>
        <w:pStyle w:val="besteksubtitel"/>
        <w:numPr>
          <w:ilvl w:val="0"/>
          <w:numId w:val="8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perfecte aansluiting tegen stelkozijn</w:t>
      </w:r>
      <w:r>
        <w:rPr>
          <w:rFonts w:ascii="Arial" w:hAnsi="Arial" w:cs="Arial"/>
          <w:b w:val="0"/>
          <w:caps w:val="0"/>
        </w:rPr>
        <w:t xml:space="preserve"> doordat dichtingsrubbers van het kozijn ononderbroken kunnen doorlopen in het aanslagprofiel</w:t>
      </w:r>
    </w:p>
    <w:p w:rsidR="00F64221" w:rsidRDefault="00F64221" w:rsidP="00F64221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 xml:space="preserve">extra luchtdichtheidstape </w:t>
      </w:r>
      <w:r>
        <w:rPr>
          <w:rFonts w:ascii="Arial" w:hAnsi="Arial" w:cs="Arial"/>
          <w:b w:val="0"/>
          <w:caps w:val="0"/>
        </w:rPr>
        <w:t xml:space="preserve">over volledige lengte buitenprofiel voor perfect luchtdichte aansluiting op het raamprofiel 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</w:rPr>
      </w:pPr>
    </w:p>
    <w:p w:rsidR="00F64221" w:rsidRDefault="00F64221" w:rsidP="00F64221">
      <w:pPr>
        <w:pStyle w:val="besteksubtitel"/>
        <w:numPr>
          <w:ilvl w:val="0"/>
          <w:numId w:val="9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Hoog comfort en minimale energie-verliezen dankzij i-Flux technologie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Zelfregelende klep: </w:t>
      </w:r>
      <w:r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Regelbare</w:t>
      </w:r>
      <w:r>
        <w:rPr>
          <w:rFonts w:ascii="Arial" w:hAnsi="Arial" w:cs="Arial"/>
          <w:b w:val="0"/>
          <w:caps w:val="0"/>
        </w:rPr>
        <w:t xml:space="preserve">, aluminium binnenklep leidt de luchtstroom naar boven: </w:t>
      </w:r>
      <w:r>
        <w:rPr>
          <w:rFonts w:ascii="Arial" w:hAnsi="Arial" w:cs="Arial"/>
          <w:caps w:val="0"/>
        </w:rPr>
        <w:t>coanda-effect</w:t>
      </w:r>
    </w:p>
    <w:p w:rsidR="00F64221" w:rsidRDefault="00F64221" w:rsidP="00F64221">
      <w:pPr>
        <w:pStyle w:val="besteksubtitel"/>
        <w:rPr>
          <w:rFonts w:ascii="Arial" w:hAnsi="Arial" w:cs="Arial"/>
          <w:caps w:val="0"/>
          <w:highlight w:val="green"/>
        </w:rPr>
      </w:pPr>
    </w:p>
    <w:p w:rsidR="00F64221" w:rsidRDefault="00F64221" w:rsidP="00F64221">
      <w:pPr>
        <w:pStyle w:val="besteksubtitel"/>
        <w:numPr>
          <w:ilvl w:val="0"/>
          <w:numId w:val="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caps w:val="0"/>
        </w:rPr>
        <w:t>Installatie: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>
        <w:rPr>
          <w:rFonts w:ascii="Arial" w:hAnsi="Arial" w:cs="Arial"/>
          <w:caps w:val="0"/>
        </w:rPr>
        <w:t>schuif-/kliksysteem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>
        <w:rPr>
          <w:rFonts w:ascii="Arial" w:hAnsi="Arial" w:cs="Arial"/>
          <w:caps w:val="0"/>
        </w:rPr>
        <w:t>gepatenteerd geïntegreerd mechanisme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>Stabiele verankering</w:t>
      </w:r>
      <w:r>
        <w:rPr>
          <w:rFonts w:ascii="Arial" w:hAnsi="Arial" w:cs="Arial"/>
          <w:b w:val="0"/>
          <w:caps w:val="0"/>
        </w:rPr>
        <w:t xml:space="preserve"> dankzij doorschroefbaarheid doorheen dubbele verstevigingsbruggen (max. stap 400mm), in de voorziene schroefzone, dit zowel naar boven in het stelkozijn als naar onder in het raamprofiel 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voorzien van </w:t>
      </w:r>
      <w:r>
        <w:rPr>
          <w:rFonts w:ascii="Arial" w:hAnsi="Arial" w:cs="Arial"/>
          <w:caps w:val="0"/>
        </w:rPr>
        <w:t>Euronut dokengroef</w:t>
      </w:r>
      <w:r>
        <w:rPr>
          <w:rFonts w:ascii="Arial" w:hAnsi="Arial" w:cs="Arial"/>
          <w:b w:val="0"/>
          <w:caps w:val="0"/>
        </w:rPr>
        <w:t xml:space="preserve"> voor goede verankering aan de muur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Insectenwerend</w:t>
      </w:r>
      <w:r>
        <w:rPr>
          <w:rFonts w:ascii="Arial" w:hAnsi="Arial" w:cs="Arial"/>
          <w:b w:val="0"/>
          <w:caps w:val="0"/>
        </w:rPr>
        <w:t xml:space="preserve">: onzichtbaar, geperforeerd binnenprofiel (3,9 × 9,25 mm) </w:t>
      </w: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Niet-geponste, bedienbare binnenklep met grijprand: </w:t>
      </w:r>
      <w:r>
        <w:rPr>
          <w:rFonts w:ascii="Arial" w:hAnsi="Arial" w:cs="Arial"/>
          <w:caps w:val="0"/>
        </w:rPr>
        <w:t>5 posities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hoogbouw-versie mogelijk</w:t>
      </w:r>
      <w:r>
        <w:rPr>
          <w:rFonts w:ascii="Arial" w:hAnsi="Arial" w:cs="Arial"/>
          <w:b w:val="0"/>
          <w:caps w:val="0"/>
        </w:rPr>
        <w:t>: op hoogtes (vanaf de derde verdieping) of voor sterk windbelaste toepassingen (zoals de kuststreek)</w:t>
      </w:r>
    </w:p>
    <w:p w:rsidR="00F64221" w:rsidRDefault="00F64221" w:rsidP="00F64221">
      <w:pPr>
        <w:pStyle w:val="besteksubtitel"/>
        <w:numPr>
          <w:ilvl w:val="1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sz w:val="19"/>
          <w:szCs w:val="19"/>
        </w:rPr>
        <w:t xml:space="preserve">niet-geponste binnenklep </w:t>
      </w:r>
      <w:r>
        <w:rPr>
          <w:rFonts w:ascii="Arial" w:hAnsi="Arial" w:cs="Arial"/>
          <w:caps w:val="0"/>
          <w:sz w:val="19"/>
          <w:szCs w:val="19"/>
        </w:rPr>
        <w:t>gesplitst in 2 apart bedienbare delen (16 posities)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volgens 70/30-verhouding (en in 3 aparte delen voor lengtes &gt; 3000mm)</w:t>
      </w:r>
    </w:p>
    <w:p w:rsidR="00F64221" w:rsidRDefault="00F64221" w:rsidP="00F64221">
      <w:pPr>
        <w:pStyle w:val="besteksubtitel"/>
        <w:numPr>
          <w:ilvl w:val="1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  <w:caps w:val="0"/>
          <w:sz w:val="19"/>
          <w:szCs w:val="19"/>
        </w:rPr>
        <w:t>erfecte sluiting van de binnenklep ook bij hoge windbelasting dankzij</w:t>
      </w:r>
      <w:r>
        <w:rPr>
          <w:rFonts w:ascii="Arial" w:hAnsi="Arial" w:cs="Arial"/>
          <w:caps w:val="0"/>
          <w:sz w:val="19"/>
          <w:szCs w:val="19"/>
        </w:rPr>
        <w:t xml:space="preserve"> aangepaste clipsen in binnenprofiel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F64221" w:rsidRDefault="00F64221" w:rsidP="00F64221">
      <w:pPr>
        <w:pStyle w:val="besteksubtitel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Afwerking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kopschotten:</w:t>
      </w:r>
    </w:p>
    <w:p w:rsidR="00F64221" w:rsidRDefault="00F64221" w:rsidP="00F64221">
      <w:pPr>
        <w:pStyle w:val="besteksubtitel"/>
        <w:numPr>
          <w:ilvl w:val="2"/>
          <w:numId w:val="9"/>
        </w:numPr>
        <w:ind w:left="1353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kunststof binnenkopschotten: volgen kleur raamprofiel</w:t>
      </w:r>
    </w:p>
    <w:p w:rsidR="00F64221" w:rsidRDefault="00F64221" w:rsidP="00F64221">
      <w:pPr>
        <w:pStyle w:val="besteksubtitel"/>
        <w:numPr>
          <w:ilvl w:val="2"/>
          <w:numId w:val="9"/>
        </w:numPr>
        <w:ind w:left="1353"/>
        <w:rPr>
          <w:rFonts w:ascii="Arial" w:hAnsi="Arial" w:cs="Arial"/>
          <w:b w:val="0"/>
          <w:caps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aluminium buitenkopschotten (met flens): gelakt in exact zelfde kleur als rooster en kozijn (behalve E6/EV1)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F64221" w:rsidRDefault="00F64221" w:rsidP="00F6422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 xml:space="preserve">optioneel kan een aluminium afwerkingsprofiel gebruikt worden bij natte bepleistering </w:t>
      </w:r>
    </w:p>
    <w:p w:rsidR="00F64221" w:rsidRDefault="00F64221" w:rsidP="00F64221">
      <w:pPr>
        <w:pStyle w:val="Lijstalinea"/>
        <w:autoSpaceDE w:val="0"/>
        <w:autoSpaceDN w:val="0"/>
        <w:adjustRightInd w:val="0"/>
        <w:rPr>
          <w:rFonts w:ascii="Geogrotesque-SemiBold" w:eastAsia="Geogrotesque-Light" w:hAnsi="Geogrotesque-SemiBold" w:cs="Geogrotesque-SemiBold"/>
          <w:b/>
          <w:bCs/>
          <w:sz w:val="16"/>
          <w:szCs w:val="16"/>
          <w:highlight w:val="green"/>
          <w:lang w:eastAsia="en-US"/>
        </w:rPr>
      </w:pPr>
    </w:p>
    <w:p w:rsidR="00F64221" w:rsidRDefault="00F64221" w:rsidP="00F64221">
      <w:pPr>
        <w:pStyle w:val="besteksubtitel"/>
        <w:numPr>
          <w:ilvl w:val="0"/>
          <w:numId w:val="7"/>
        </w:numPr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Eenvoudige reiniging</w:t>
      </w:r>
      <w:r>
        <w:rPr>
          <w:rFonts w:ascii="Arial" w:hAnsi="Arial" w:cs="Arial"/>
          <w:b w:val="0"/>
          <w:caps w:val="0"/>
        </w:rPr>
        <w:t xml:space="preserve"> : Verwijderbaar binnenprofiel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F64221" w:rsidRDefault="00F64221" w:rsidP="00F64221">
      <w:pPr>
        <w:pStyle w:val="besteksubtitel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</w:rPr>
        <w:t xml:space="preserve">Optioneel verkrijgbaar met </w:t>
      </w:r>
      <w:r>
        <w:rPr>
          <w:rFonts w:ascii="Arial" w:hAnsi="Arial" w:cs="Arial"/>
          <w:caps w:val="0"/>
        </w:rPr>
        <w:t>Pollux filter:</w:t>
      </w:r>
      <w:r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F64221" w:rsidRDefault="00F64221" w:rsidP="00F64221">
      <w:pPr>
        <w:pStyle w:val="besteksubtitel"/>
        <w:rPr>
          <w:rFonts w:ascii="Arial" w:hAnsi="Arial" w:cs="Arial"/>
          <w:b w:val="0"/>
          <w:caps w:val="0"/>
        </w:rPr>
      </w:pPr>
    </w:p>
    <w:p w:rsidR="00F64221" w:rsidRDefault="00F64221" w:rsidP="00F64221">
      <w:pPr>
        <w:pStyle w:val="besteksubtitel"/>
        <w:rPr>
          <w:rFonts w:ascii="Arial" w:hAnsi="Arial" w:cs="Arial"/>
          <w:b w:val="0"/>
          <w:caps w:val="0"/>
        </w:rPr>
      </w:pPr>
    </w:p>
    <w:p w:rsidR="00F64221" w:rsidRDefault="00F64221" w:rsidP="00F64221">
      <w:pPr>
        <w:pStyle w:val="besteksubtitel"/>
        <w:rPr>
          <w:rFonts w:ascii="Arial" w:hAnsi="Arial" w:cs="Arial"/>
          <w:b w:val="0"/>
          <w:caps w:val="0"/>
        </w:rPr>
      </w:pPr>
    </w:p>
    <w:p w:rsidR="00F64221" w:rsidRDefault="00F64221" w:rsidP="00F6422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TECHNISCHE SPECIFICATIES</w:t>
      </w:r>
    </w:p>
    <w:p w:rsidR="00F64221" w:rsidRPr="00F64221" w:rsidRDefault="00F64221" w:rsidP="00F64221">
      <w:pPr>
        <w:pStyle w:val="bestektekst"/>
        <w:ind w:left="426"/>
        <w:rPr>
          <w:rFonts w:cs="Arial"/>
          <w:szCs w:val="20"/>
          <w:lang w:val="nl-NL"/>
        </w:rPr>
      </w:pPr>
    </w:p>
    <w:p w:rsidR="00F64221" w:rsidRPr="00F64221" w:rsidRDefault="00F64221" w:rsidP="00F64221">
      <w:pPr>
        <w:pStyle w:val="bestektekst"/>
        <w:numPr>
          <w:ilvl w:val="0"/>
          <w:numId w:val="10"/>
        </w:numPr>
        <w:ind w:left="426" w:hanging="426"/>
        <w:rPr>
          <w:rFonts w:cs="Arial"/>
          <w:b/>
          <w:szCs w:val="20"/>
        </w:rPr>
      </w:pPr>
      <w:r w:rsidRPr="00F64221">
        <w:rPr>
          <w:rFonts w:cs="Arial"/>
          <w:b/>
          <w:szCs w:val="20"/>
        </w:rPr>
        <w:t>Debiet:</w:t>
      </w:r>
    </w:p>
    <w:p w:rsidR="00F64221" w:rsidRPr="00F64221" w:rsidRDefault="00F64221" w:rsidP="00F64221">
      <w:pPr>
        <w:pStyle w:val="bestektekst"/>
        <w:numPr>
          <w:ilvl w:val="0"/>
          <w:numId w:val="11"/>
        </w:numPr>
        <w:rPr>
          <w:rFonts w:cs="Arial"/>
          <w:szCs w:val="20"/>
        </w:rPr>
      </w:pPr>
      <w:r w:rsidRPr="00F64221">
        <w:rPr>
          <w:rFonts w:cs="Arial"/>
          <w:szCs w:val="20"/>
        </w:rPr>
        <w:t>Q bij 1 Pa:</w:t>
      </w:r>
      <w:r w:rsidRPr="00F64221">
        <w:rPr>
          <w:rFonts w:cs="Arial"/>
          <w:szCs w:val="20"/>
        </w:rPr>
        <w:tab/>
      </w:r>
      <w:r w:rsidRPr="00F64221">
        <w:rPr>
          <w:rFonts w:cs="Arial"/>
          <w:szCs w:val="20"/>
        </w:rPr>
        <w:tab/>
      </w:r>
      <w:r w:rsidRPr="00F64221">
        <w:rPr>
          <w:rFonts w:cs="Arial"/>
          <w:szCs w:val="20"/>
        </w:rPr>
        <w:tab/>
      </w:r>
      <w:r w:rsidRPr="00F64221">
        <w:rPr>
          <w:rStyle w:val="bestekwaardenChar"/>
          <w:rFonts w:cs="Arial"/>
          <w:color w:val="auto"/>
          <w:sz w:val="19"/>
          <w:szCs w:val="19"/>
        </w:rPr>
        <w:t xml:space="preserve">7,3 </w:t>
      </w:r>
      <w:r w:rsidRPr="00F64221">
        <w:rPr>
          <w:rStyle w:val="bestekwaardenChar"/>
          <w:rFonts w:cs="Arial"/>
          <w:color w:val="auto"/>
          <w:szCs w:val="20"/>
        </w:rPr>
        <w:t>dm³/s/m</w:t>
      </w:r>
    </w:p>
    <w:p w:rsidR="00F64221" w:rsidRPr="00F64221" w:rsidRDefault="00F64221" w:rsidP="00F64221">
      <w:pPr>
        <w:pStyle w:val="bestektekst"/>
        <w:ind w:left="426"/>
        <w:rPr>
          <w:rFonts w:cs="Arial"/>
          <w:szCs w:val="20"/>
          <w:lang w:val="nl-NL"/>
        </w:rPr>
      </w:pPr>
    </w:p>
    <w:p w:rsidR="00F64221" w:rsidRPr="00F64221" w:rsidRDefault="00F64221" w:rsidP="00F64221">
      <w:pPr>
        <w:pStyle w:val="bestektekst"/>
        <w:numPr>
          <w:ilvl w:val="0"/>
          <w:numId w:val="10"/>
        </w:numPr>
        <w:ind w:left="426" w:hanging="426"/>
        <w:rPr>
          <w:rFonts w:cs="Arial"/>
          <w:b/>
          <w:szCs w:val="20"/>
        </w:rPr>
      </w:pPr>
      <w:r w:rsidRPr="00F64221">
        <w:rPr>
          <w:rFonts w:cs="Arial"/>
          <w:b/>
          <w:szCs w:val="20"/>
        </w:rPr>
        <w:t>Geluiddemping D</w:t>
      </w:r>
      <w:r w:rsidRPr="00F64221">
        <w:rPr>
          <w:rFonts w:cs="Arial"/>
          <w:b/>
          <w:szCs w:val="20"/>
          <w:vertAlign w:val="subscript"/>
        </w:rPr>
        <w:t xml:space="preserve">n,e,w </w:t>
      </w:r>
      <w:r w:rsidRPr="00F64221">
        <w:rPr>
          <w:rFonts w:cs="Arial"/>
          <w:b/>
          <w:szCs w:val="20"/>
        </w:rPr>
        <w:t>(C;C</w:t>
      </w:r>
      <w:r w:rsidRPr="00F64221">
        <w:rPr>
          <w:rFonts w:cs="Arial"/>
          <w:b/>
          <w:szCs w:val="20"/>
          <w:vertAlign w:val="subscript"/>
        </w:rPr>
        <w:t>tr</w:t>
      </w:r>
      <w:r w:rsidRPr="00F64221">
        <w:rPr>
          <w:rFonts w:cs="Arial"/>
          <w:b/>
          <w:szCs w:val="20"/>
        </w:rPr>
        <w:t>):</w:t>
      </w:r>
    </w:p>
    <w:p w:rsidR="00F64221" w:rsidRPr="00F64221" w:rsidRDefault="00F64221" w:rsidP="00F64221">
      <w:pPr>
        <w:pStyle w:val="bestektekst"/>
        <w:numPr>
          <w:ilvl w:val="0"/>
          <w:numId w:val="11"/>
        </w:numPr>
        <w:rPr>
          <w:rFonts w:cs="Arial"/>
          <w:szCs w:val="20"/>
        </w:rPr>
      </w:pPr>
      <w:r w:rsidRPr="00F64221">
        <w:rPr>
          <w:rFonts w:cs="Arial"/>
          <w:szCs w:val="20"/>
        </w:rPr>
        <w:t>In open stand:</w:t>
      </w:r>
      <w:r w:rsidRPr="00F64221">
        <w:rPr>
          <w:rFonts w:cs="Arial"/>
          <w:szCs w:val="20"/>
        </w:rPr>
        <w:tab/>
      </w:r>
      <w:r w:rsidR="00B5507F">
        <w:rPr>
          <w:rFonts w:cs="Arial"/>
          <w:szCs w:val="20"/>
        </w:rPr>
        <w:tab/>
      </w:r>
      <w:r w:rsidRPr="00F64221">
        <w:rPr>
          <w:rStyle w:val="bestekwaardenChar"/>
          <w:rFonts w:cs="Arial"/>
          <w:color w:val="auto"/>
          <w:sz w:val="19"/>
          <w:szCs w:val="19"/>
        </w:rPr>
        <w:t>39 (0;-1)</w:t>
      </w:r>
      <w:r w:rsidRPr="00F64221">
        <w:rPr>
          <w:rFonts w:cs="Arial"/>
          <w:sz w:val="19"/>
          <w:szCs w:val="19"/>
        </w:rPr>
        <w:t xml:space="preserve"> dB</w:t>
      </w:r>
    </w:p>
    <w:p w:rsidR="00F64221" w:rsidRPr="00F64221" w:rsidRDefault="00F64221" w:rsidP="00F64221">
      <w:pPr>
        <w:pStyle w:val="bestektekst"/>
        <w:numPr>
          <w:ilvl w:val="0"/>
          <w:numId w:val="11"/>
        </w:numPr>
        <w:rPr>
          <w:rFonts w:cs="Arial"/>
          <w:sz w:val="19"/>
          <w:szCs w:val="19"/>
        </w:rPr>
      </w:pPr>
      <w:r w:rsidRPr="00F64221">
        <w:rPr>
          <w:rFonts w:cs="Arial"/>
          <w:szCs w:val="20"/>
        </w:rPr>
        <w:t xml:space="preserve">In gesloten stand: </w:t>
      </w:r>
      <w:r w:rsidRPr="00F64221">
        <w:rPr>
          <w:rFonts w:cs="Arial"/>
          <w:szCs w:val="20"/>
        </w:rPr>
        <w:tab/>
      </w:r>
      <w:r w:rsidR="00B5507F">
        <w:rPr>
          <w:rFonts w:cs="Arial"/>
          <w:szCs w:val="20"/>
        </w:rPr>
        <w:tab/>
      </w:r>
      <w:bookmarkStart w:id="0" w:name="_GoBack"/>
      <w:bookmarkEnd w:id="0"/>
      <w:r w:rsidRPr="00F64221">
        <w:rPr>
          <w:rStyle w:val="bestekwaardenChar"/>
          <w:rFonts w:cs="Arial"/>
          <w:color w:val="auto"/>
          <w:sz w:val="19"/>
          <w:szCs w:val="19"/>
        </w:rPr>
        <w:t>62 (-2;-6)</w:t>
      </w:r>
      <w:r w:rsidRPr="00F64221">
        <w:rPr>
          <w:rFonts w:cs="Arial"/>
          <w:sz w:val="19"/>
          <w:szCs w:val="19"/>
        </w:rPr>
        <w:t xml:space="preserve"> dB</w:t>
      </w:r>
    </w:p>
    <w:p w:rsidR="00F64221" w:rsidRPr="00F64221" w:rsidRDefault="00F64221" w:rsidP="00F64221">
      <w:pPr>
        <w:pStyle w:val="besteksubtitel"/>
        <w:rPr>
          <w:rFonts w:ascii="Arial" w:hAnsi="Arial" w:cs="Arial"/>
        </w:rPr>
      </w:pPr>
    </w:p>
    <w:p w:rsidR="00F64221" w:rsidRPr="00F64221" w:rsidRDefault="00F64221" w:rsidP="00F64221">
      <w:pPr>
        <w:pStyle w:val="Tekstzonderopmaak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F64221">
        <w:rPr>
          <w:rStyle w:val="bestektekstChar"/>
          <w:rFonts w:ascii="Arial" w:hAnsi="Arial" w:cs="Arial"/>
          <w:b/>
        </w:rPr>
        <w:t>Zelfregelend</w:t>
      </w:r>
      <w:r w:rsidRPr="00F64221">
        <w:rPr>
          <w:rStyle w:val="bestektekstChar"/>
          <w:rFonts w:ascii="Arial" w:hAnsi="Arial" w:cs="Arial"/>
        </w:rPr>
        <w:t>:</w:t>
      </w:r>
      <w:r w:rsidRPr="00F64221">
        <w:rPr>
          <w:rFonts w:ascii="Arial" w:hAnsi="Arial" w:cs="Arial"/>
        </w:rPr>
        <w:t xml:space="preserve"> </w:t>
      </w:r>
      <w:r w:rsidRPr="00F64221">
        <w:rPr>
          <w:rFonts w:ascii="Arial" w:hAnsi="Arial" w:cs="Arial"/>
        </w:rPr>
        <w:tab/>
      </w:r>
      <w:r w:rsidRPr="00F64221">
        <w:rPr>
          <w:rFonts w:ascii="Arial" w:hAnsi="Arial" w:cs="Arial"/>
        </w:rPr>
        <w:tab/>
      </w:r>
      <w:r w:rsidRPr="00F64221">
        <w:rPr>
          <w:rFonts w:ascii="Arial" w:hAnsi="Arial" w:cs="Arial"/>
        </w:rPr>
        <w:tab/>
      </w:r>
      <w:r w:rsidRPr="00F64221">
        <w:rPr>
          <w:rStyle w:val="bestekwaardenChar"/>
          <w:rFonts w:ascii="Arial" w:hAnsi="Arial" w:cs="Arial"/>
          <w:color w:val="auto"/>
        </w:rPr>
        <w:t>ja</w:t>
      </w:r>
    </w:p>
    <w:p w:rsidR="00F64221" w:rsidRP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 w:rsidRPr="00F64221">
        <w:rPr>
          <w:rFonts w:cs="Arial"/>
          <w:b/>
          <w:szCs w:val="20"/>
          <w:lang w:val="nl-NL"/>
        </w:rPr>
        <w:t>U-waarde</w:t>
      </w:r>
      <w:r w:rsidRPr="00F64221">
        <w:rPr>
          <w:rFonts w:cs="Arial"/>
          <w:szCs w:val="20"/>
          <w:lang w:val="nl-NL"/>
        </w:rPr>
        <w:t xml:space="preserve">: </w:t>
      </w:r>
      <w:r w:rsidRPr="00F64221">
        <w:rPr>
          <w:rFonts w:cs="Arial"/>
          <w:szCs w:val="20"/>
          <w:lang w:val="nl-NL"/>
        </w:rPr>
        <w:tab/>
      </w:r>
      <w:r w:rsidRPr="00F64221">
        <w:rPr>
          <w:rFonts w:cs="Arial"/>
          <w:szCs w:val="20"/>
          <w:lang w:val="nl-NL"/>
        </w:rPr>
        <w:tab/>
      </w:r>
      <w:r w:rsidRPr="00F64221">
        <w:rPr>
          <w:rFonts w:cs="Arial"/>
          <w:szCs w:val="20"/>
          <w:lang w:val="nl-NL"/>
        </w:rPr>
        <w:tab/>
      </w:r>
      <w:r w:rsidRPr="00F64221">
        <w:rPr>
          <w:rStyle w:val="bestekwaardenChar"/>
          <w:rFonts w:cs="Arial"/>
          <w:color w:val="auto"/>
          <w:szCs w:val="20"/>
        </w:rPr>
        <w:t>2,2</w:t>
      </w:r>
      <w:r w:rsidRPr="00F64221">
        <w:rPr>
          <w:rFonts w:cs="Arial"/>
          <w:szCs w:val="20"/>
          <w:lang w:val="nl-NL"/>
        </w:rPr>
        <w:t xml:space="preserve"> W/m²K</w:t>
      </w:r>
    </w:p>
    <w:p w:rsidR="00F64221" w:rsidRP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 w:rsidRPr="00F64221">
        <w:rPr>
          <w:rFonts w:cs="Arial"/>
          <w:b/>
          <w:szCs w:val="20"/>
          <w:lang w:val="nl-NL"/>
        </w:rPr>
        <w:t>Waterwerendheid tot</w:t>
      </w:r>
      <w:r w:rsidRPr="00F64221">
        <w:rPr>
          <w:rFonts w:cs="Arial"/>
          <w:szCs w:val="20"/>
          <w:lang w:val="nl-NL"/>
        </w:rPr>
        <w:t xml:space="preserve">: </w:t>
      </w:r>
      <w:r w:rsidRPr="00F64221">
        <w:rPr>
          <w:rFonts w:cs="Arial"/>
          <w:szCs w:val="20"/>
          <w:lang w:val="nl-NL"/>
        </w:rPr>
        <w:tab/>
      </w:r>
      <w:r w:rsidRPr="00F64221">
        <w:rPr>
          <w:rFonts w:cs="Arial"/>
          <w:szCs w:val="20"/>
          <w:lang w:val="nl-NL"/>
        </w:rPr>
        <w:tab/>
      </w:r>
      <w:r w:rsidRPr="00F64221">
        <w:rPr>
          <w:rFonts w:cs="Arial"/>
          <w:i/>
          <w:szCs w:val="20"/>
          <w:lang w:val="nl-NL"/>
        </w:rPr>
        <w:t>IVV NL AK High:</w:t>
      </w:r>
      <w:r w:rsidRPr="00F64221">
        <w:rPr>
          <w:rFonts w:cs="Arial"/>
          <w:szCs w:val="20"/>
          <w:lang w:val="nl-NL"/>
        </w:rPr>
        <w:t xml:space="preserve"> </w:t>
      </w:r>
      <w:r w:rsidRPr="00F64221">
        <w:rPr>
          <w:rStyle w:val="bestekwaardenChar"/>
          <w:rFonts w:cs="Arial"/>
          <w:color w:val="auto"/>
          <w:szCs w:val="20"/>
        </w:rPr>
        <w:t>900</w:t>
      </w:r>
      <w:r w:rsidRPr="00F64221">
        <w:rPr>
          <w:rFonts w:cs="Arial"/>
          <w:szCs w:val="20"/>
          <w:lang w:val="nl-NL"/>
        </w:rPr>
        <w:t xml:space="preserve"> Pa in gesloten toestand</w:t>
      </w:r>
    </w:p>
    <w:p w:rsidR="00F64221" w:rsidRPr="00F64221" w:rsidRDefault="00F64221" w:rsidP="00F64221">
      <w:pPr>
        <w:pStyle w:val="bestektekst"/>
        <w:ind w:left="3258" w:firstLine="282"/>
        <w:rPr>
          <w:rFonts w:cs="Arial"/>
          <w:szCs w:val="20"/>
          <w:lang w:val="nl-NL"/>
        </w:rPr>
      </w:pPr>
      <w:r w:rsidRPr="00F64221">
        <w:rPr>
          <w:rFonts w:cs="Arial"/>
          <w:i/>
          <w:szCs w:val="20"/>
          <w:lang w:val="nl-NL"/>
        </w:rPr>
        <w:t>IVV NL HR High:</w:t>
      </w:r>
      <w:r w:rsidRPr="00F64221">
        <w:rPr>
          <w:rFonts w:cs="Arial"/>
          <w:szCs w:val="20"/>
          <w:lang w:val="nl-NL"/>
        </w:rPr>
        <w:t xml:space="preserve"> </w:t>
      </w:r>
      <w:r w:rsidRPr="00F64221">
        <w:rPr>
          <w:rStyle w:val="bestekwaardenChar"/>
          <w:rFonts w:cs="Arial"/>
          <w:color w:val="auto"/>
          <w:szCs w:val="20"/>
        </w:rPr>
        <w:t>1200</w:t>
      </w:r>
      <w:r w:rsidRPr="00F64221">
        <w:rPr>
          <w:rFonts w:cs="Arial"/>
          <w:szCs w:val="20"/>
          <w:lang w:val="nl-NL"/>
        </w:rPr>
        <w:t xml:space="preserve"> Pa in gesloten toestand</w:t>
      </w:r>
    </w:p>
    <w:p w:rsidR="00F64221" w:rsidRP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 w:rsidRPr="00F64221">
        <w:rPr>
          <w:rFonts w:cs="Arial"/>
          <w:b/>
          <w:szCs w:val="20"/>
          <w:lang w:val="nl-NL"/>
        </w:rPr>
        <w:t>Waterwerendheid tot</w:t>
      </w:r>
      <w:r w:rsidRPr="00F64221">
        <w:rPr>
          <w:rFonts w:cs="Arial"/>
          <w:szCs w:val="20"/>
          <w:lang w:val="nl-NL"/>
        </w:rPr>
        <w:t xml:space="preserve">: </w:t>
      </w:r>
      <w:r w:rsidRPr="00F64221">
        <w:rPr>
          <w:rFonts w:cs="Arial"/>
          <w:szCs w:val="20"/>
          <w:lang w:val="nl-NL"/>
        </w:rPr>
        <w:tab/>
      </w:r>
      <w:r w:rsidRPr="00F64221">
        <w:rPr>
          <w:rFonts w:cs="Arial"/>
          <w:szCs w:val="20"/>
          <w:lang w:val="nl-NL"/>
        </w:rPr>
        <w:tab/>
        <w:t>2</w:t>
      </w:r>
      <w:r w:rsidRPr="00F64221">
        <w:rPr>
          <w:rStyle w:val="bestekwaardenChar"/>
          <w:rFonts w:cs="Arial"/>
          <w:color w:val="auto"/>
          <w:szCs w:val="20"/>
        </w:rPr>
        <w:t>50</w:t>
      </w:r>
      <w:r w:rsidRPr="00F64221">
        <w:rPr>
          <w:rFonts w:cs="Arial"/>
          <w:szCs w:val="20"/>
          <w:lang w:val="nl-NL"/>
        </w:rPr>
        <w:t xml:space="preserve"> Pa in open toestand</w:t>
      </w: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Lekdebiet bij 50 Pa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  <w:t xml:space="preserve"> &lt;15% (in gesloten toestand)</w:t>
      </w: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Inbraakwerendheid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  <w:t>klasse 2 (indien raam WK2 is)</w:t>
      </w:r>
    </w:p>
    <w:p w:rsidR="00F64221" w:rsidRDefault="00F64221" w:rsidP="00F64221">
      <w:pPr>
        <w:pStyle w:val="bestektekst"/>
        <w:rPr>
          <w:rFonts w:cs="Arial"/>
          <w:szCs w:val="20"/>
          <w:highlight w:val="yellow"/>
          <w:lang w:val="nl-NL"/>
        </w:rPr>
      </w:pP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Bouwhoogte (excl. aanslag)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  <w:t>62mm</w:t>
      </w: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Zichtbare buitenopening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  <w:t>33mm</w:t>
      </w: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Inbouwdiepte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  <w:t>50-184mm (en meer op aanvraag)</w:t>
      </w:r>
    </w:p>
    <w:p w:rsidR="00F64221" w:rsidRDefault="00F64221" w:rsidP="00F64221">
      <w:pPr>
        <w:pStyle w:val="bestektekst"/>
        <w:rPr>
          <w:rFonts w:cs="Arial"/>
          <w:szCs w:val="20"/>
          <w:lang w:val="nl-NL"/>
        </w:rPr>
      </w:pPr>
    </w:p>
    <w:p w:rsidR="00F64221" w:rsidRDefault="00F64221" w:rsidP="00F64221">
      <w:pPr>
        <w:pStyle w:val="bestektekst"/>
        <w:numPr>
          <w:ilvl w:val="0"/>
          <w:numId w:val="9"/>
        </w:numPr>
        <w:ind w:left="426" w:hanging="426"/>
        <w:rPr>
          <w:rFonts w:cs="Arial"/>
          <w:szCs w:val="20"/>
          <w:lang w:val="nl-NL"/>
        </w:rPr>
      </w:pPr>
      <w:r>
        <w:rPr>
          <w:rFonts w:cs="Arial"/>
          <w:b/>
          <w:szCs w:val="20"/>
          <w:lang w:val="nl-NL"/>
        </w:rPr>
        <w:t>Bedieningsopties</w:t>
      </w:r>
      <w:r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ab/>
      </w:r>
      <w:r>
        <w:rPr>
          <w:rFonts w:cs="Arial"/>
          <w:color w:val="FF0000"/>
          <w:sz w:val="19"/>
          <w:szCs w:val="19"/>
        </w:rPr>
        <w:t>manueel</w:t>
      </w:r>
      <w:r>
        <w:rPr>
          <w:rFonts w:cs="Arial"/>
          <w:sz w:val="19"/>
          <w:szCs w:val="19"/>
        </w:rPr>
        <w:t xml:space="preserve">, </w:t>
      </w:r>
      <w:r>
        <w:rPr>
          <w:rFonts w:cs="Arial"/>
          <w:color w:val="FF0000"/>
          <w:sz w:val="19"/>
          <w:szCs w:val="19"/>
        </w:rPr>
        <w:t>koord</w:t>
      </w:r>
      <w:r>
        <w:rPr>
          <w:rFonts w:cs="Arial"/>
          <w:sz w:val="19"/>
          <w:szCs w:val="19"/>
        </w:rPr>
        <w:t xml:space="preserve">, </w:t>
      </w:r>
      <w:r>
        <w:rPr>
          <w:rFonts w:cs="Arial"/>
          <w:color w:val="FF0000"/>
          <w:sz w:val="19"/>
          <w:szCs w:val="19"/>
        </w:rPr>
        <w:t xml:space="preserve">stang </w:t>
      </w:r>
      <w:r>
        <w:rPr>
          <w:rFonts w:cs="Arial"/>
          <w:sz w:val="19"/>
          <w:szCs w:val="19"/>
        </w:rPr>
        <w:t xml:space="preserve">of </w:t>
      </w:r>
      <w:r>
        <w:rPr>
          <w:rFonts w:cs="Arial"/>
          <w:color w:val="FF0000"/>
          <w:sz w:val="19"/>
          <w:szCs w:val="19"/>
        </w:rPr>
        <w:t xml:space="preserve">motor </w:t>
      </w:r>
      <w:r>
        <w:rPr>
          <w:rFonts w:cs="Arial"/>
          <w:sz w:val="19"/>
          <w:szCs w:val="19"/>
        </w:rPr>
        <w:t>(24DC)</w:t>
      </w:r>
    </w:p>
    <w:p w:rsidR="00F64221" w:rsidRDefault="00F64221" w:rsidP="00F64221">
      <w:pPr>
        <w:pStyle w:val="bestektekst"/>
        <w:rPr>
          <w:rFonts w:cs="Arial"/>
          <w:szCs w:val="20"/>
          <w:lang w:val="nl-NL"/>
        </w:rPr>
      </w:pPr>
    </w:p>
    <w:p w:rsidR="00F64221" w:rsidRDefault="00F64221" w:rsidP="00F64221">
      <w:pPr>
        <w:pStyle w:val="bestektekst"/>
        <w:rPr>
          <w:rFonts w:cs="Arial"/>
          <w:szCs w:val="20"/>
          <w:lang w:val="nl-NL"/>
        </w:rPr>
      </w:pPr>
    </w:p>
    <w:p w:rsidR="00D01E6A" w:rsidRPr="0038350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04" w:rsidRDefault="002D4804" w:rsidP="000F6111">
      <w:r>
        <w:separator/>
      </w:r>
    </w:p>
  </w:endnote>
  <w:endnote w:type="continuationSeparator" w:id="0">
    <w:p w:rsidR="002D4804" w:rsidRDefault="002D480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04" w:rsidRDefault="002D4804" w:rsidP="000F6111">
      <w:r>
        <w:separator/>
      </w:r>
    </w:p>
  </w:footnote>
  <w:footnote w:type="continuationSeparator" w:id="0">
    <w:p w:rsidR="002D4804" w:rsidRDefault="002D480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E370B"/>
    <w:multiLevelType w:val="hybridMultilevel"/>
    <w:tmpl w:val="561CEE42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1A4C52"/>
    <w:rsid w:val="002D0431"/>
    <w:rsid w:val="002D4804"/>
    <w:rsid w:val="00337E4F"/>
    <w:rsid w:val="00363CBD"/>
    <w:rsid w:val="0038350E"/>
    <w:rsid w:val="003F0C5F"/>
    <w:rsid w:val="004816DB"/>
    <w:rsid w:val="004B4035"/>
    <w:rsid w:val="00524CBD"/>
    <w:rsid w:val="0055505D"/>
    <w:rsid w:val="005903D5"/>
    <w:rsid w:val="005B3FC4"/>
    <w:rsid w:val="005D5F97"/>
    <w:rsid w:val="00611D1E"/>
    <w:rsid w:val="0069088C"/>
    <w:rsid w:val="006F1005"/>
    <w:rsid w:val="00764D0E"/>
    <w:rsid w:val="007D0DB1"/>
    <w:rsid w:val="00887CFB"/>
    <w:rsid w:val="00966F2D"/>
    <w:rsid w:val="009726E1"/>
    <w:rsid w:val="009C1D9F"/>
    <w:rsid w:val="009F01F2"/>
    <w:rsid w:val="00A34D5E"/>
    <w:rsid w:val="00AC367B"/>
    <w:rsid w:val="00B5507F"/>
    <w:rsid w:val="00BF32CD"/>
    <w:rsid w:val="00C52BED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DE321E"/>
    <w:rsid w:val="00EA616E"/>
    <w:rsid w:val="00F060DF"/>
    <w:rsid w:val="00F64221"/>
    <w:rsid w:val="00F94BEF"/>
    <w:rsid w:val="00FA6E52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822"/>
  <w15:docId w15:val="{CA9EEA78-1221-49F3-820C-67D5CBB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F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9</cp:revision>
  <dcterms:created xsi:type="dcterms:W3CDTF">2018-02-16T07:31:00Z</dcterms:created>
  <dcterms:modified xsi:type="dcterms:W3CDTF">2019-10-10T08:24:00Z</dcterms:modified>
</cp:coreProperties>
</file>