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624D98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</w:rPr>
      </w:pPr>
      <w:r w:rsidRPr="009A4E5B">
        <w:rPr>
          <w:rFonts w:cs="Arial"/>
          <w:b/>
          <w:color w:val="auto"/>
          <w:sz w:val="24"/>
          <w:szCs w:val="24"/>
        </w:rPr>
        <w:t>Invisivent</w:t>
      </w:r>
      <w:r w:rsidRPr="009A4E5B">
        <w:rPr>
          <w:rFonts w:cs="Arial"/>
          <w:b/>
          <w:color w:val="auto"/>
          <w:sz w:val="24"/>
          <w:szCs w:val="24"/>
          <w:vertAlign w:val="superscript"/>
        </w:rPr>
        <w:t xml:space="preserve">® </w:t>
      </w:r>
      <w:r w:rsidR="00BF1439">
        <w:rPr>
          <w:rFonts w:cs="Arial"/>
          <w:b/>
          <w:color w:val="auto"/>
          <w:sz w:val="24"/>
          <w:szCs w:val="24"/>
        </w:rPr>
        <w:t xml:space="preserve">COMFORT </w:t>
      </w:r>
      <w:r w:rsidR="004B4035" w:rsidRPr="009A4E5B">
        <w:rPr>
          <w:rFonts w:cs="Arial"/>
          <w:b/>
          <w:i/>
          <w:color w:val="auto"/>
          <w:sz w:val="24"/>
          <w:szCs w:val="24"/>
          <w:vertAlign w:val="superscript"/>
        </w:rPr>
        <w:t xml:space="preserve"> </w:t>
      </w:r>
      <w:r w:rsidR="009A4E5B" w:rsidRPr="009A4E5B">
        <w:rPr>
          <w:rFonts w:cs="Arial"/>
          <w:b/>
          <w:color w:val="auto"/>
          <w:sz w:val="24"/>
          <w:szCs w:val="24"/>
        </w:rPr>
        <w:t>HR</w:t>
      </w:r>
      <w:r w:rsidR="004250BD" w:rsidRPr="009A4E5B">
        <w:rPr>
          <w:rFonts w:cs="Arial"/>
          <w:b/>
          <w:caps w:val="0"/>
          <w:color w:val="auto"/>
          <w:sz w:val="24"/>
          <w:szCs w:val="24"/>
        </w:rPr>
        <w:t xml:space="preserve"> </w:t>
      </w:r>
      <w:r w:rsidR="00993FE6">
        <w:rPr>
          <w:rFonts w:cs="Arial"/>
          <w:b/>
          <w:caps w:val="0"/>
          <w:color w:val="auto"/>
          <w:sz w:val="24"/>
          <w:szCs w:val="24"/>
        </w:rPr>
        <w:t>B</w:t>
      </w:r>
      <w:r w:rsidR="000C0271">
        <w:rPr>
          <w:rFonts w:cs="Arial"/>
          <w:b/>
          <w:caps w:val="0"/>
          <w:color w:val="auto"/>
          <w:sz w:val="24"/>
          <w:szCs w:val="24"/>
        </w:rPr>
        <w:t>asic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153F89" w:rsidRDefault="000F6111" w:rsidP="004250BD">
      <w:pPr>
        <w:pStyle w:val="bestekproductserie"/>
        <w:rPr>
          <w:rFonts w:ascii="Arial" w:hAnsi="Arial" w:cs="Arial"/>
          <w:color w:val="auto"/>
          <w:sz w:val="12"/>
        </w:rPr>
      </w:pPr>
    </w:p>
    <w:p w:rsidR="00AC372E" w:rsidRDefault="00AC372E" w:rsidP="000F6111">
      <w:pPr>
        <w:pStyle w:val="besteksubtitel"/>
        <w:rPr>
          <w:rFonts w:ascii="Arial" w:hAnsi="Arial" w:cs="Arial"/>
        </w:rPr>
      </w:pPr>
    </w:p>
    <w:p w:rsidR="000F6111" w:rsidRDefault="000F6111" w:rsidP="000F6111">
      <w:pPr>
        <w:pStyle w:val="besteksubtitel"/>
        <w:rPr>
          <w:rFonts w:ascii="Arial" w:hAnsi="Arial" w:cs="Arial"/>
          <w:b w:val="0"/>
          <w:caps w:val="0"/>
          <w:color w:val="FF0000"/>
        </w:rPr>
      </w:pPr>
      <w:r w:rsidRPr="00624D98">
        <w:rPr>
          <w:rFonts w:ascii="Arial" w:hAnsi="Arial" w:cs="Arial"/>
        </w:rPr>
        <w:t>productkenmerken</w:t>
      </w:r>
      <w:r w:rsidR="004250BD" w:rsidRPr="00624D98">
        <w:rPr>
          <w:rFonts w:ascii="Arial" w:hAnsi="Arial" w:cs="Arial"/>
        </w:rPr>
        <w:t xml:space="preserve"> </w:t>
      </w:r>
      <w:r w:rsidR="004250BD" w:rsidRPr="00624D98">
        <w:rPr>
          <w:rFonts w:ascii="Arial" w:hAnsi="Arial" w:cs="Arial"/>
          <w:b w:val="0"/>
          <w:caps w:val="0"/>
          <w:color w:val="FF0000"/>
        </w:rPr>
        <w:t>(rood gemarkeerde tekst kan geschrapt worden in functie van uw keuze)</w:t>
      </w:r>
    </w:p>
    <w:p w:rsidR="00AC372E" w:rsidRPr="00624D98" w:rsidRDefault="00AC372E" w:rsidP="000F6111">
      <w:pPr>
        <w:pStyle w:val="besteksubtitel"/>
        <w:rPr>
          <w:rFonts w:ascii="Arial" w:hAnsi="Arial" w:cs="Arial"/>
          <w:b w:val="0"/>
          <w:caps w:val="0"/>
        </w:rPr>
      </w:pPr>
    </w:p>
    <w:p w:rsidR="00BE1826" w:rsidRPr="00153F89" w:rsidRDefault="00BE1826" w:rsidP="004250BD">
      <w:pPr>
        <w:pStyle w:val="bestekproductserie"/>
        <w:rPr>
          <w:rFonts w:ascii="Arial" w:hAnsi="Arial" w:cs="Arial"/>
          <w:caps w:val="0"/>
          <w:color w:val="auto"/>
          <w:sz w:val="8"/>
          <w:szCs w:val="12"/>
        </w:rPr>
      </w:pPr>
    </w:p>
    <w:p w:rsidR="000F6111" w:rsidRPr="00B70E6F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Type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DC76CF" w:rsidRPr="00350DC3">
        <w:rPr>
          <w:rFonts w:ascii="Arial" w:hAnsi="Arial" w:cs="Arial"/>
          <w:b w:val="0"/>
          <w:caps w:val="0"/>
          <w:sz w:val="19"/>
          <w:szCs w:val="19"/>
        </w:rPr>
        <w:t>geluiddempend</w:t>
      </w:r>
      <w:r w:rsidR="00FE3324" w:rsidRPr="00350DC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zelfregelend kleprooster</w:t>
      </w:r>
      <w:r w:rsidR="00F94BEF" w:rsidRPr="00350DC3">
        <w:rPr>
          <w:rFonts w:ascii="Arial" w:hAnsi="Arial" w:cs="Arial"/>
          <w:b w:val="0"/>
          <w:caps w:val="0"/>
          <w:sz w:val="19"/>
          <w:szCs w:val="19"/>
        </w:rPr>
        <w:t xml:space="preserve"> voor installatie op het raam</w:t>
      </w:r>
    </w:p>
    <w:p w:rsidR="00B70E6F" w:rsidRDefault="00B70E6F" w:rsidP="00B70E6F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B70E6F" w:rsidRPr="002C40AE" w:rsidRDefault="00B70E6F" w:rsidP="00B70E6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Akoestisch comfort:</w:t>
      </w:r>
    </w:p>
    <w:p w:rsidR="00B70E6F" w:rsidRPr="002C40AE" w:rsidRDefault="00B70E6F" w:rsidP="00B70E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 xml:space="preserve">Standaard uitgerust met akoestisch dempend materiaal 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(polyurethaanschuim)</w:t>
      </w:r>
    </w:p>
    <w:p w:rsidR="00B70E6F" w:rsidRPr="002C40AE" w:rsidRDefault="00B70E6F" w:rsidP="00B70E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Geïntegreerde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 vervangbare akoestische mousse: geen extra akoestische module naar binnen toe</w:t>
      </w:r>
    </w:p>
    <w:p w:rsidR="00B70E6F" w:rsidRPr="002C40AE" w:rsidRDefault="00B70E6F" w:rsidP="00B70E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Voldoet aan</w:t>
      </w:r>
      <w:r w:rsidRPr="002C40AE">
        <w:rPr>
          <w:rFonts w:ascii="Arial" w:hAnsi="Arial" w:cs="Arial"/>
          <w:caps w:val="0"/>
          <w:sz w:val="19"/>
          <w:szCs w:val="19"/>
        </w:rPr>
        <w:t xml:space="preserve"> akoestische klasse 1 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volgens NBN S 01-400-1</w:t>
      </w:r>
    </w:p>
    <w:p w:rsidR="00B70E6F" w:rsidRDefault="00B70E6F" w:rsidP="00B70E6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B70E6F" w:rsidRPr="002C40AE" w:rsidRDefault="00B70E6F" w:rsidP="00B70E6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Zelfregelende klep met terugslagfunctie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B70E6F" w:rsidRPr="002C40AE" w:rsidRDefault="00B70E6F" w:rsidP="00B70E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Zelfregelende werking bij drukverschillen van</w:t>
      </w:r>
      <w:r w:rsidRPr="002C40AE">
        <w:rPr>
          <w:rFonts w:ascii="Arial" w:hAnsi="Arial" w:cs="Arial"/>
          <w:caps w:val="0"/>
          <w:sz w:val="19"/>
          <w:szCs w:val="19"/>
        </w:rPr>
        <w:t xml:space="preserve"> 10Pa </w:t>
      </w:r>
    </w:p>
    <w:p w:rsidR="005D2042" w:rsidRDefault="00B70E6F" w:rsidP="005D2042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Reageert automatisch op drukverschillen/windsterkte en kan niet door de gebruiker worden beïnvloed</w:t>
      </w:r>
    </w:p>
    <w:p w:rsidR="00B70E6F" w:rsidRPr="005D2042" w:rsidRDefault="00B70E6F" w:rsidP="005D2042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5D2042">
        <w:rPr>
          <w:rFonts w:ascii="Arial" w:hAnsi="Arial" w:cs="Arial"/>
          <w:caps w:val="0"/>
          <w:sz w:val="19"/>
          <w:szCs w:val="19"/>
        </w:rPr>
        <w:t>Terugslagwerking</w:t>
      </w:r>
      <w:r w:rsidRPr="005D2042">
        <w:rPr>
          <w:rFonts w:ascii="Arial" w:hAnsi="Arial" w:cs="Arial"/>
          <w:b w:val="0"/>
          <w:caps w:val="0"/>
          <w:sz w:val="19"/>
          <w:szCs w:val="19"/>
        </w:rPr>
        <w:t>: voorkomt dwarsventilatie en de hiermee gepaarde energieverliezen en comfortklachten</w:t>
      </w:r>
    </w:p>
    <w:p w:rsidR="00B70E6F" w:rsidRDefault="00B70E6F" w:rsidP="00B70E6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B70E6F" w:rsidRPr="00350DC3" w:rsidRDefault="00B70E6F" w:rsidP="00B70E6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Regelbare, aluminium binnenklep leidt de luchtstroom naar boven: </w:t>
      </w:r>
      <w:r w:rsidRPr="00350DC3">
        <w:rPr>
          <w:rFonts w:ascii="Arial" w:hAnsi="Arial" w:cs="Arial"/>
          <w:caps w:val="0"/>
          <w:sz w:val="19"/>
          <w:szCs w:val="19"/>
        </w:rPr>
        <w:t>coanda-effect</w:t>
      </w:r>
    </w:p>
    <w:p w:rsidR="00B70E6F" w:rsidRPr="00350DC3" w:rsidRDefault="00B70E6F" w:rsidP="00B70E6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F94BEF" w:rsidRPr="00712EA4" w:rsidRDefault="004250B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12EA4">
        <w:rPr>
          <w:rFonts w:ascii="Arial" w:hAnsi="Arial" w:cs="Arial"/>
          <w:b w:val="0"/>
          <w:caps w:val="0"/>
          <w:sz w:val="19"/>
          <w:szCs w:val="19"/>
        </w:rPr>
        <w:t>N</w:t>
      </w:r>
      <w:r w:rsidR="00BE1826" w:rsidRPr="00712EA4">
        <w:rPr>
          <w:rFonts w:ascii="Arial" w:hAnsi="Arial" w:cs="Arial"/>
          <w:b w:val="0"/>
          <w:caps w:val="0"/>
          <w:sz w:val="19"/>
          <w:szCs w:val="19"/>
        </w:rPr>
        <w:t xml:space="preserve">iet-geponste </w:t>
      </w:r>
      <w:r w:rsidR="00712EA4" w:rsidRPr="00712EA4">
        <w:rPr>
          <w:rFonts w:ascii="Arial" w:hAnsi="Arial" w:cs="Arial"/>
          <w:b w:val="0"/>
          <w:caps w:val="0"/>
          <w:sz w:val="19"/>
          <w:szCs w:val="19"/>
        </w:rPr>
        <w:t xml:space="preserve">bedienbare </w:t>
      </w:r>
      <w:r w:rsidR="00F94BEF" w:rsidRPr="00712EA4">
        <w:rPr>
          <w:rFonts w:ascii="Arial" w:hAnsi="Arial" w:cs="Arial"/>
          <w:b w:val="0"/>
          <w:caps w:val="0"/>
          <w:sz w:val="19"/>
          <w:szCs w:val="19"/>
        </w:rPr>
        <w:t>binnenklep</w:t>
      </w:r>
      <w:r w:rsidR="00BE1826" w:rsidRPr="00712EA4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712EA4" w:rsidRPr="00712EA4">
        <w:rPr>
          <w:rFonts w:ascii="Arial" w:hAnsi="Arial" w:cs="Arial"/>
          <w:b w:val="0"/>
          <w:caps w:val="0"/>
          <w:sz w:val="19"/>
          <w:szCs w:val="19"/>
        </w:rPr>
        <w:t xml:space="preserve">met grijprand (16 posities) </w:t>
      </w:r>
      <w:r w:rsidR="00BE1826" w:rsidRPr="00712EA4">
        <w:rPr>
          <w:rFonts w:ascii="Arial" w:hAnsi="Arial" w:cs="Arial"/>
          <w:caps w:val="0"/>
          <w:sz w:val="19"/>
          <w:szCs w:val="19"/>
        </w:rPr>
        <w:t>gesplit</w:t>
      </w:r>
      <w:r w:rsidR="00712EA4" w:rsidRPr="00712EA4">
        <w:rPr>
          <w:rFonts w:ascii="Arial" w:hAnsi="Arial" w:cs="Arial"/>
          <w:caps w:val="0"/>
          <w:sz w:val="19"/>
          <w:szCs w:val="19"/>
        </w:rPr>
        <w:t xml:space="preserve">st in 2 apart bedienbare delen </w:t>
      </w:r>
      <w:r w:rsidR="00BE1826" w:rsidRPr="00712EA4">
        <w:rPr>
          <w:rFonts w:ascii="Arial" w:hAnsi="Arial" w:cs="Arial"/>
          <w:b w:val="0"/>
          <w:caps w:val="0"/>
          <w:sz w:val="19"/>
          <w:szCs w:val="19"/>
        </w:rPr>
        <w:t>volgens 70/30-verhouding</w:t>
      </w:r>
      <w:r w:rsidR="00B657B4" w:rsidRPr="00712EA4">
        <w:rPr>
          <w:rFonts w:ascii="Arial" w:hAnsi="Arial" w:cs="Arial"/>
          <w:b w:val="0"/>
          <w:caps w:val="0"/>
          <w:sz w:val="19"/>
          <w:szCs w:val="19"/>
        </w:rPr>
        <w:t xml:space="preserve"> (en in 3 aparte delen voor lengtes &gt; 3000mm)</w:t>
      </w:r>
    </w:p>
    <w:p w:rsidR="00712EA4" w:rsidRDefault="00712EA4" w:rsidP="00712EA4">
      <w:pPr>
        <w:pStyle w:val="Lijstalinea"/>
        <w:rPr>
          <w:rFonts w:cs="Arial"/>
          <w:b/>
          <w:color w:val="7030A0"/>
          <w:sz w:val="19"/>
          <w:szCs w:val="19"/>
        </w:rPr>
      </w:pPr>
    </w:p>
    <w:p w:rsidR="00B70E6F" w:rsidRPr="00712EA4" w:rsidRDefault="00712EA4" w:rsidP="00A045E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12EA4">
        <w:rPr>
          <w:rFonts w:ascii="Arial" w:hAnsi="Arial" w:cs="Arial"/>
          <w:b w:val="0"/>
          <w:caps w:val="0"/>
          <w:sz w:val="19"/>
          <w:szCs w:val="19"/>
        </w:rPr>
        <w:t>Perfecte sluiting van de binnenklep bij windbelasting in gesloten positie dankzij</w:t>
      </w:r>
      <w:r w:rsidRPr="00712EA4">
        <w:rPr>
          <w:rFonts w:ascii="Arial" w:hAnsi="Arial" w:cs="Arial"/>
          <w:caps w:val="0"/>
          <w:sz w:val="19"/>
          <w:szCs w:val="19"/>
        </w:rPr>
        <w:t xml:space="preserve"> aangepaste clipsen in binnenprofiel </w:t>
      </w:r>
    </w:p>
    <w:p w:rsidR="00712EA4" w:rsidRDefault="00712EA4" w:rsidP="00712EA4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B70E6F" w:rsidRPr="00275962" w:rsidRDefault="00B70E6F" w:rsidP="00B70E6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Condensvrij,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dankzij</w:t>
      </w:r>
      <w:r w:rsidRPr="00753ABF">
        <w:rPr>
          <w:rFonts w:ascii="Arial" w:hAnsi="Arial" w:cs="Arial"/>
          <w:caps w:val="0"/>
          <w:sz w:val="19"/>
          <w:szCs w:val="19"/>
        </w:rPr>
        <w:t xml:space="preserve"> thermisch isolerend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profiel op binnenklep</w:t>
      </w:r>
    </w:p>
    <w:p w:rsidR="00275962" w:rsidRPr="00E572E4" w:rsidRDefault="00275962" w:rsidP="00275962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B70E6F" w:rsidRPr="00275962" w:rsidRDefault="00DC76CF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Insectenwerend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: geperforeerd binnenprofiel (3,9 × 9,</w:t>
      </w:r>
      <w:r w:rsidR="00712EA4">
        <w:rPr>
          <w:rFonts w:ascii="Arial" w:hAnsi="Arial" w:cs="Arial"/>
          <w:b w:val="0"/>
          <w:caps w:val="0"/>
          <w:sz w:val="19"/>
          <w:szCs w:val="19"/>
        </w:rPr>
        <w:t>8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 mm</w:t>
      </w:r>
      <w:r>
        <w:rPr>
          <w:rFonts w:ascii="Arial" w:hAnsi="Arial" w:cs="Arial"/>
          <w:b w:val="0"/>
          <w:caps w:val="0"/>
          <w:sz w:val="19"/>
          <w:szCs w:val="19"/>
        </w:rPr>
        <w:t>)</w:t>
      </w:r>
    </w:p>
    <w:p w:rsidR="00275962" w:rsidRPr="00350DC3" w:rsidRDefault="00275962" w:rsidP="00275962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0F6111" w:rsidRPr="00DC76CF" w:rsidRDefault="00DC76CF" w:rsidP="0066435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DC76CF">
        <w:rPr>
          <w:rFonts w:ascii="Arial" w:hAnsi="Arial" w:cs="Arial"/>
          <w:caps w:val="0"/>
          <w:sz w:val="19"/>
          <w:szCs w:val="19"/>
        </w:rPr>
        <w:t>Eenvoudige reiniging</w:t>
      </w:r>
      <w:r w:rsidRPr="00DC76CF">
        <w:rPr>
          <w:rFonts w:ascii="Arial" w:hAnsi="Arial" w:cs="Arial"/>
          <w:b w:val="0"/>
          <w:caps w:val="0"/>
          <w:sz w:val="19"/>
          <w:szCs w:val="19"/>
        </w:rPr>
        <w:t xml:space="preserve">: verwijderbaar binnenprofiel en verwijderbare akoestische mousse </w:t>
      </w:r>
    </w:p>
    <w:p w:rsidR="00DC76CF" w:rsidRDefault="00DC76CF" w:rsidP="00DC76C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DC76CF" w:rsidRPr="00C35F37" w:rsidRDefault="00DC76CF" w:rsidP="00A12EF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35F37">
        <w:rPr>
          <w:rFonts w:ascii="Arial" w:hAnsi="Arial" w:cs="Arial"/>
          <w:caps w:val="0"/>
          <w:sz w:val="19"/>
          <w:szCs w:val="19"/>
        </w:rPr>
        <w:t>Bediening</w:t>
      </w:r>
      <w:r w:rsidRPr="00C35F37">
        <w:rPr>
          <w:rFonts w:ascii="Arial" w:hAnsi="Arial" w:cs="Arial"/>
          <w:b w:val="0"/>
          <w:sz w:val="19"/>
          <w:szCs w:val="19"/>
        </w:rPr>
        <w:t xml:space="preserve">: </w:t>
      </w:r>
      <w:r w:rsidRPr="00C35F37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C35F37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C35F37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C35F37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C35F37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</w:p>
    <w:p w:rsidR="00C35F37" w:rsidRPr="00C35F37" w:rsidRDefault="00C35F37" w:rsidP="00C35F37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DC76CF" w:rsidRPr="00350DC3" w:rsidRDefault="00DC76CF" w:rsidP="00DC76C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Afwerking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DC76CF" w:rsidRPr="00350DC3" w:rsidRDefault="00DC76CF" w:rsidP="00DC76C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geanodiseerd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in dezelfde RAL-kleur als de raamprofielen /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:rsidR="00DC76CF" w:rsidRPr="00350DC3" w:rsidRDefault="00DC76CF" w:rsidP="00DC76C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kleur kopschotten = kleur raamprofiel</w:t>
      </w:r>
    </w:p>
    <w:p w:rsidR="00DC76CF" w:rsidRPr="00DC76CF" w:rsidRDefault="00DC76CF" w:rsidP="00DC76CF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:rsidR="00DC76CF" w:rsidRPr="00712EA4" w:rsidRDefault="00DC76CF" w:rsidP="00DC76C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12EA4">
        <w:rPr>
          <w:rFonts w:ascii="Arial" w:hAnsi="Arial" w:cs="Arial"/>
          <w:caps w:val="0"/>
          <w:sz w:val="19"/>
          <w:szCs w:val="19"/>
        </w:rPr>
        <w:t>Bouwhoogte</w:t>
      </w:r>
      <w:r w:rsidR="00712EA4" w:rsidRPr="00712EA4">
        <w:rPr>
          <w:rFonts w:ascii="Arial" w:hAnsi="Arial" w:cs="Arial"/>
          <w:b w:val="0"/>
          <w:caps w:val="0"/>
          <w:sz w:val="19"/>
          <w:szCs w:val="19"/>
        </w:rPr>
        <w:t>: 66,5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mm / zichtbare buitenopening: 3</w:t>
      </w:r>
      <w:r w:rsidR="00712EA4" w:rsidRPr="00712EA4">
        <w:rPr>
          <w:rFonts w:ascii="Arial" w:hAnsi="Arial" w:cs="Arial"/>
          <w:b w:val="0"/>
          <w:caps w:val="0"/>
          <w:sz w:val="19"/>
          <w:szCs w:val="19"/>
        </w:rPr>
        <w:t>7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mm</w:t>
      </w:r>
      <w:r w:rsidR="008628C1" w:rsidRPr="00712EA4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:rsidR="00DC76CF" w:rsidRDefault="00DC76CF" w:rsidP="005D3792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DC76CF" w:rsidRPr="00753ABF" w:rsidRDefault="00DC76CF" w:rsidP="00DC76C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Montage op het raamprofiel achter slag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(0 mm glasaftrek): </w:t>
      </w:r>
    </w:p>
    <w:p w:rsidR="00DC76CF" w:rsidRPr="00753ABF" w:rsidRDefault="00DC76CF" w:rsidP="00DC76C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Geschikt voor raamprofieldikte 50 tot 202 mm (en meer op aanvraag) </w:t>
      </w:r>
    </w:p>
    <w:p w:rsidR="00712EA4" w:rsidRPr="00712EA4" w:rsidRDefault="00DC76CF" w:rsidP="00712EA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Kan </w:t>
      </w:r>
      <w:r w:rsidRPr="00753ABF">
        <w:rPr>
          <w:rFonts w:ascii="Arial" w:hAnsi="Arial" w:cs="Arial"/>
          <w:caps w:val="0"/>
          <w:sz w:val="19"/>
          <w:szCs w:val="19"/>
        </w:rPr>
        <w:t xml:space="preserve">zowel binnen als </w:t>
      </w:r>
      <w:r w:rsidRPr="00712EA4">
        <w:rPr>
          <w:rFonts w:ascii="Arial" w:hAnsi="Arial" w:cs="Arial"/>
          <w:caps w:val="0"/>
          <w:sz w:val="19"/>
          <w:szCs w:val="19"/>
        </w:rPr>
        <w:t>buiten volledig achter slag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(volledig onzichtbaar) gemonteerd worden</w:t>
      </w:r>
    </w:p>
    <w:p w:rsidR="00DC76CF" w:rsidRPr="00712EA4" w:rsidRDefault="00712EA4" w:rsidP="00712EA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12EA4">
        <w:rPr>
          <w:rFonts w:ascii="Arial" w:hAnsi="Arial" w:cs="Arial"/>
          <w:b w:val="0"/>
          <w:caps w:val="0"/>
          <w:sz w:val="19"/>
          <w:szCs w:val="19"/>
        </w:rPr>
        <w:t>Optimale waterwerendheid</w:t>
      </w:r>
      <w:r w:rsidR="00CF5FE6">
        <w:rPr>
          <w:rFonts w:ascii="Arial" w:hAnsi="Arial" w:cs="Arial"/>
          <w:b w:val="0"/>
          <w:caps w:val="0"/>
          <w:sz w:val="19"/>
          <w:szCs w:val="19"/>
        </w:rPr>
        <w:t xml:space="preserve"> tot 1200Pa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156E4F">
        <w:rPr>
          <w:rFonts w:ascii="Arial" w:hAnsi="Arial" w:cs="Arial"/>
          <w:b w:val="0"/>
          <w:caps w:val="0"/>
          <w:sz w:val="19"/>
          <w:szCs w:val="19"/>
        </w:rPr>
        <w:t>in gesloten positie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dankzij</w:t>
      </w:r>
      <w:r w:rsidR="00CF5FE6">
        <w:rPr>
          <w:rFonts w:ascii="Arial" w:hAnsi="Arial" w:cs="Arial"/>
          <w:b w:val="0"/>
          <w:caps w:val="0"/>
          <w:sz w:val="19"/>
          <w:szCs w:val="19"/>
        </w:rPr>
        <w:t xml:space="preserve"> standaard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712EA4">
        <w:rPr>
          <w:rFonts w:ascii="Arial" w:hAnsi="Arial" w:cs="Arial"/>
          <w:caps w:val="0"/>
          <w:sz w:val="19"/>
          <w:szCs w:val="19"/>
        </w:rPr>
        <w:t>design buitenkap</w:t>
      </w:r>
    </w:p>
    <w:p w:rsidR="00DC76CF" w:rsidRDefault="00DC76CF" w:rsidP="00DC76CF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DC76CF" w:rsidRPr="00E572E4" w:rsidRDefault="00DC76CF" w:rsidP="00DC76C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E572E4">
        <w:rPr>
          <w:rFonts w:ascii="Arial" w:hAnsi="Arial" w:cs="Arial"/>
          <w:caps w:val="0"/>
          <w:sz w:val="19"/>
          <w:szCs w:val="19"/>
        </w:rPr>
        <w:t>Perfect luchtdichte aansluiting</w:t>
      </w:r>
      <w:r w:rsidRPr="00E572E4">
        <w:rPr>
          <w:rFonts w:ascii="Arial" w:hAnsi="Arial" w:cs="Arial"/>
          <w:b w:val="0"/>
          <w:caps w:val="0"/>
          <w:sz w:val="19"/>
          <w:szCs w:val="19"/>
        </w:rPr>
        <w:t xml:space="preserve"> op het raamprofiel dankzij </w:t>
      </w:r>
      <w:r w:rsidRPr="00E572E4">
        <w:rPr>
          <w:rFonts w:ascii="Arial" w:hAnsi="Arial" w:cs="Arial"/>
          <w:caps w:val="0"/>
          <w:sz w:val="19"/>
          <w:szCs w:val="19"/>
        </w:rPr>
        <w:t>gecoëxtrudeerde flexibele dichting</w:t>
      </w:r>
      <w:r w:rsidRPr="00E572E4">
        <w:rPr>
          <w:rFonts w:ascii="Arial" w:hAnsi="Arial" w:cs="Arial"/>
          <w:b w:val="0"/>
          <w:caps w:val="0"/>
          <w:sz w:val="19"/>
          <w:szCs w:val="19"/>
        </w:rPr>
        <w:t xml:space="preserve"> over de volledige lengte van de raamverluchting, inclusief de kopschotten.  </w:t>
      </w:r>
    </w:p>
    <w:p w:rsidR="00DC76CF" w:rsidRPr="00753ABF" w:rsidRDefault="00DC76CF" w:rsidP="00DC76CF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:rsidR="00DC76CF" w:rsidRPr="00753ABF" w:rsidRDefault="00DC76CF" w:rsidP="00DC76C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Installatie:</w:t>
      </w:r>
    </w:p>
    <w:p w:rsidR="00DC76CF" w:rsidRPr="00753ABF" w:rsidRDefault="00DC76CF" w:rsidP="00DC76C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Rechtstreeks doorschroeven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de raamverluchting voor verankering op het raam</w:t>
      </w:r>
    </w:p>
    <w:p w:rsidR="00DC76CF" w:rsidRPr="00753ABF" w:rsidRDefault="00DC76CF" w:rsidP="00DC76CF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Schroefzone voorzien in de PVC-body </w:t>
      </w:r>
    </w:p>
    <w:p w:rsidR="00DC76CF" w:rsidRPr="00753ABF" w:rsidRDefault="00DC76CF" w:rsidP="00DC76CF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Extra schroefzone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doorheen het aluminium buitenprofiel maakt het mogelijk om altijd te verankeren zonder beschadiging van de thermische brug van het raamprofiel</w:t>
      </w:r>
    </w:p>
    <w:p w:rsidR="00DC76CF" w:rsidRPr="00753ABF" w:rsidRDefault="00DC76CF" w:rsidP="00DC76CF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Snelle en makkelijke installatie dankzij </w:t>
      </w:r>
      <w:r w:rsidRPr="00753ABF">
        <w:rPr>
          <w:rFonts w:ascii="Arial" w:hAnsi="Arial" w:cs="Arial"/>
          <w:caps w:val="0"/>
          <w:sz w:val="19"/>
          <w:szCs w:val="19"/>
        </w:rPr>
        <w:t>monobloc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principe</w:t>
      </w:r>
    </w:p>
    <w:p w:rsidR="00DC76CF" w:rsidRPr="00753ABF" w:rsidRDefault="00DC76CF" w:rsidP="00DC76C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Gegarandeerde </w:t>
      </w:r>
      <w:r w:rsidRPr="00753ABF">
        <w:rPr>
          <w:rFonts w:ascii="Arial" w:hAnsi="Arial" w:cs="Arial"/>
          <w:caps w:val="0"/>
          <w:sz w:val="19"/>
          <w:szCs w:val="19"/>
        </w:rPr>
        <w:t>stabiliteit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raam en rooster dankzij monobloc principe + </w:t>
      </w:r>
      <w:r w:rsidRPr="00753ABF">
        <w:rPr>
          <w:rFonts w:ascii="Arial" w:hAnsi="Arial" w:cs="Arial"/>
          <w:caps w:val="0"/>
          <w:sz w:val="19"/>
          <w:szCs w:val="19"/>
        </w:rPr>
        <w:t>extra doorschroefbare verstevigingen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in body (elke 280 mm)</w:t>
      </w:r>
    </w:p>
    <w:p w:rsidR="00DC76CF" w:rsidRPr="00753ABF" w:rsidRDefault="00DC76CF" w:rsidP="00DC76C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Geïntegreerde </w:t>
      </w:r>
      <w:r w:rsidRPr="00753ABF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:rsidR="00DC76CF" w:rsidRDefault="00DC76CF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5D3792" w:rsidRDefault="005D3792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5D3792" w:rsidRDefault="005D3792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5D3792" w:rsidRDefault="005D3792" w:rsidP="008628C1">
      <w:pPr>
        <w:pStyle w:val="besteksubtitel"/>
        <w:rPr>
          <w:rFonts w:ascii="Arial" w:hAnsi="Arial" w:cs="Arial"/>
          <w:caps w:val="0"/>
          <w:sz w:val="19"/>
          <w:szCs w:val="19"/>
        </w:rPr>
      </w:pPr>
    </w:p>
    <w:p w:rsidR="00712EA4" w:rsidRDefault="00712EA4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8628C1" w:rsidRPr="00753ABF" w:rsidRDefault="008628C1" w:rsidP="008628C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lastRenderedPageBreak/>
        <w:t>Flexibele en esthetische binnenafwerking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</w:t>
      </w:r>
    </w:p>
    <w:p w:rsidR="008628C1" w:rsidRPr="00753ABF" w:rsidRDefault="008628C1" w:rsidP="008628C1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Luchtdichte natbepleistering: eenvoudig mogelijk dankzij verwijderbare verticale ribbe, die de toepassing van een standaard pleisterprofiel (in de handel verkrijgbaar) mogelijk maakt.</w:t>
      </w:r>
    </w:p>
    <w:p w:rsidR="008628C1" w:rsidRPr="00753ABF" w:rsidRDefault="008628C1" w:rsidP="008628C1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Door het verwijderen van de verticale ribbe ontstaat een uitsparing, waarin een MDF-plaat, gipsplaat of PVC-schroot kan geplaatst worden. </w:t>
      </w:r>
    </w:p>
    <w:p w:rsidR="008628C1" w:rsidRPr="008628C1" w:rsidRDefault="008628C1" w:rsidP="008628C1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Een buffervlak vermijdt het inpleisteren van de binnenklep</w:t>
      </w:r>
    </w:p>
    <w:p w:rsidR="00DC76CF" w:rsidRPr="00AB0428" w:rsidRDefault="00DC76CF" w:rsidP="00DC76CF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:rsidR="008967F2" w:rsidRPr="008628C1" w:rsidRDefault="008967F2" w:rsidP="008967F2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8967F2">
        <w:rPr>
          <w:rFonts w:ascii="Arial" w:hAnsi="Arial" w:cs="Arial"/>
          <w:b w:val="0"/>
          <w:caps w:val="0"/>
        </w:rPr>
        <w:t xml:space="preserve">Optioneel verkrijgbaar met </w:t>
      </w:r>
      <w:r w:rsidRPr="00DC76CF">
        <w:rPr>
          <w:rFonts w:ascii="Arial" w:hAnsi="Arial" w:cs="Arial"/>
          <w:caps w:val="0"/>
        </w:rPr>
        <w:t>Pollux filter</w:t>
      </w:r>
      <w:r w:rsidRPr="008967F2">
        <w:rPr>
          <w:rFonts w:ascii="Arial" w:hAnsi="Arial" w:cs="Arial"/>
          <w:caps w:val="0"/>
        </w:rPr>
        <w:t>:</w:t>
      </w:r>
      <w:r w:rsidRPr="008967F2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8628C1" w:rsidRPr="00DC76CF" w:rsidRDefault="008628C1" w:rsidP="008628C1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DC76CF" w:rsidRPr="008628C1" w:rsidRDefault="00187804" w:rsidP="008967F2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Wordt g</w:t>
      </w:r>
      <w:bookmarkStart w:id="0" w:name="_GoBack"/>
      <w:bookmarkEnd w:id="0"/>
      <w:r w:rsidR="00DC76CF">
        <w:rPr>
          <w:rFonts w:ascii="Arial" w:hAnsi="Arial" w:cs="Arial"/>
          <w:b w:val="0"/>
          <w:caps w:val="0"/>
          <w:sz w:val="19"/>
          <w:szCs w:val="19"/>
        </w:rPr>
        <w:t>eïntegreerd</w:t>
      </w:r>
      <w:r w:rsidR="00DC76CF" w:rsidRPr="00753ABF">
        <w:rPr>
          <w:rFonts w:ascii="Arial" w:hAnsi="Arial" w:cs="Arial"/>
          <w:b w:val="0"/>
          <w:caps w:val="0"/>
          <w:sz w:val="19"/>
          <w:szCs w:val="19"/>
        </w:rPr>
        <w:t xml:space="preserve"> in de </w:t>
      </w:r>
      <w:r w:rsidR="00DC76CF" w:rsidRPr="00753ABF">
        <w:rPr>
          <w:rFonts w:ascii="Arial" w:hAnsi="Arial" w:cs="Arial"/>
          <w:caps w:val="0"/>
          <w:sz w:val="19"/>
          <w:szCs w:val="19"/>
        </w:rPr>
        <w:t>EPB-productgegevens databank</w:t>
      </w:r>
    </w:p>
    <w:p w:rsidR="008628C1" w:rsidRDefault="008628C1" w:rsidP="008628C1">
      <w:pPr>
        <w:pStyle w:val="Lijstalinea"/>
        <w:rPr>
          <w:rFonts w:cs="Arial"/>
          <w:b/>
          <w:sz w:val="19"/>
          <w:szCs w:val="19"/>
        </w:rPr>
      </w:pPr>
    </w:p>
    <w:p w:rsidR="008628C1" w:rsidRDefault="008628C1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8628C1" w:rsidRPr="002C40AE" w:rsidRDefault="008628C1" w:rsidP="008628C1">
      <w:pPr>
        <w:pStyle w:val="besteksubtitel"/>
        <w:rPr>
          <w:rFonts w:ascii="Arial" w:hAnsi="Arial" w:cs="Arial"/>
        </w:rPr>
      </w:pPr>
      <w:r w:rsidRPr="002C40AE">
        <w:rPr>
          <w:rFonts w:ascii="Arial" w:hAnsi="Arial" w:cs="Arial"/>
        </w:rPr>
        <w:t>TOEPASSING</w:t>
      </w:r>
    </w:p>
    <w:p w:rsidR="008628C1" w:rsidRPr="002C40AE" w:rsidRDefault="008628C1" w:rsidP="008628C1">
      <w:pPr>
        <w:pStyle w:val="besteksubtitel"/>
        <w:rPr>
          <w:rFonts w:ascii="Arial" w:hAnsi="Arial" w:cs="Arial"/>
          <w:sz w:val="12"/>
          <w:szCs w:val="12"/>
        </w:rPr>
      </w:pPr>
    </w:p>
    <w:p w:rsidR="008628C1" w:rsidRPr="002C40AE" w:rsidRDefault="008628C1" w:rsidP="008628C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sz w:val="19"/>
          <w:szCs w:val="19"/>
        </w:rPr>
        <w:t>k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an in eenzelfde project gecombineerd worden met Invisivent AIR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dankzij gelijkaardige look &amp; feel </w:t>
      </w:r>
    </w:p>
    <w:p w:rsidR="008628C1" w:rsidRPr="002C40AE" w:rsidRDefault="008628C1" w:rsidP="008628C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Gedimensioneerd op 10Pa: standaard inzetbaar als toevoerverluchting in droge ruimtes waar er ook een extractiepunt</w:t>
      </w:r>
      <w:r w:rsidRPr="002C40AE">
        <w:rPr>
          <w:rFonts w:ascii="Arial" w:hAnsi="Arial" w:cs="Arial"/>
          <w:b w:val="0"/>
          <w:caps w:val="0"/>
          <w:sz w:val="19"/>
          <w:szCs w:val="19"/>
          <w:vertAlign w:val="superscript"/>
        </w:rPr>
        <w:t>(1)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 voorzien is </w:t>
      </w:r>
    </w:p>
    <w:p w:rsidR="008628C1" w:rsidRPr="002C40AE" w:rsidRDefault="008628C1" w:rsidP="008628C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Optimale controle over de luchtstroom (vraaggestuurd ventilatiesysteem bepaalt hoeveel lucht er naar binnen komt) </w:t>
      </w:r>
    </w:p>
    <w:p w:rsidR="008628C1" w:rsidRPr="002C40AE" w:rsidRDefault="008628C1" w:rsidP="008628C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sz w:val="19"/>
          <w:szCs w:val="19"/>
        </w:rPr>
        <w:t>l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aat toe een terugslagklep te integreren om dwarsventilatie en energieverliezen te minimaliseren</w:t>
      </w:r>
    </w:p>
    <w:p w:rsidR="008628C1" w:rsidRPr="00E572E4" w:rsidRDefault="008628C1" w:rsidP="008628C1">
      <w:pPr>
        <w:pStyle w:val="bestekproductserie"/>
        <w:rPr>
          <w:rFonts w:ascii="Arial" w:hAnsi="Arial" w:cs="Arial"/>
          <w:caps w:val="0"/>
          <w:color w:val="auto"/>
          <w:sz w:val="16"/>
          <w:szCs w:val="12"/>
          <w:lang w:val="en-US"/>
        </w:rPr>
      </w:pPr>
      <w:r w:rsidRPr="00E572E4">
        <w:rPr>
          <w:rFonts w:ascii="Arial" w:hAnsi="Arial" w:cs="Arial"/>
          <w:caps w:val="0"/>
          <w:color w:val="auto"/>
          <w:sz w:val="12"/>
          <w:szCs w:val="12"/>
          <w:vertAlign w:val="superscript"/>
        </w:rPr>
        <w:tab/>
      </w:r>
      <w:r w:rsidRPr="00E572E4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(1</w:t>
      </w:r>
      <w:r w:rsidRPr="00E572E4">
        <w:rPr>
          <w:rFonts w:ascii="Arial" w:hAnsi="Arial" w:cs="Arial"/>
          <w:color w:val="auto"/>
          <w:sz w:val="16"/>
          <w:szCs w:val="12"/>
          <w:vertAlign w:val="superscript"/>
          <w:lang w:val="en-US"/>
        </w:rPr>
        <w:t>)</w:t>
      </w:r>
      <w:r w:rsidRPr="00E572E4">
        <w:rPr>
          <w:rFonts w:ascii="Arial" w:hAnsi="Arial" w:cs="Arial"/>
          <w:color w:val="auto"/>
          <w:sz w:val="16"/>
          <w:szCs w:val="12"/>
          <w:lang w:val="en-US"/>
        </w:rPr>
        <w:t xml:space="preserve"> </w:t>
      </w:r>
      <w:r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Systeem C</w:t>
      </w:r>
      <w:r w:rsidRPr="00E572E4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Pr="00E572E4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>EVO</w:t>
      </w:r>
      <w:r w:rsidRPr="00E572E4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/ E</w:t>
      </w:r>
      <w:r w:rsidRPr="00E572E4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</w:t>
      </w:r>
      <w:r w:rsidRPr="00E572E4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configuratie a (f</w:t>
      </w:r>
      <w:r w:rsidRPr="00E572E4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0,43) / configuratie b (f</w:t>
      </w:r>
      <w:r w:rsidRPr="00E572E4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0,50) / configuratie c (f</w:t>
      </w:r>
      <w:r w:rsidRPr="00E572E4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0,61)</w:t>
      </w:r>
    </w:p>
    <w:p w:rsidR="008628C1" w:rsidRPr="008628C1" w:rsidRDefault="008628C1" w:rsidP="008628C1">
      <w:pPr>
        <w:pStyle w:val="besteksubtitel"/>
        <w:rPr>
          <w:rFonts w:ascii="Arial" w:hAnsi="Arial" w:cs="Arial"/>
          <w:b w:val="0"/>
          <w:sz w:val="19"/>
          <w:szCs w:val="19"/>
          <w:lang w:val="en-US"/>
        </w:rPr>
      </w:pPr>
    </w:p>
    <w:p w:rsidR="000F6111" w:rsidRPr="008628C1" w:rsidRDefault="000F6111" w:rsidP="000F6111">
      <w:pPr>
        <w:pStyle w:val="besteksubtitel"/>
        <w:rPr>
          <w:rFonts w:ascii="Arial" w:hAnsi="Arial" w:cs="Arial"/>
          <w:b w:val="0"/>
          <w:sz w:val="12"/>
          <w:lang w:val="en-US"/>
        </w:rPr>
      </w:pPr>
    </w:p>
    <w:p w:rsidR="00AC372E" w:rsidRPr="008628C1" w:rsidRDefault="00AC372E" w:rsidP="000F6111">
      <w:pPr>
        <w:pStyle w:val="besteksubtitel"/>
        <w:rPr>
          <w:rFonts w:ascii="Arial" w:hAnsi="Arial" w:cs="Arial"/>
          <w:b w:val="0"/>
          <w:sz w:val="12"/>
          <w:lang w:val="en-US"/>
        </w:rPr>
      </w:pPr>
    </w:p>
    <w:p w:rsid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AC372E" w:rsidRPr="000F6111" w:rsidRDefault="00AC372E" w:rsidP="000F6111">
      <w:pPr>
        <w:pStyle w:val="besteksubtitel"/>
        <w:rPr>
          <w:rFonts w:ascii="Arial" w:hAnsi="Arial" w:cs="Arial"/>
        </w:rPr>
      </w:pPr>
    </w:p>
    <w:p w:rsidR="000F6111" w:rsidRPr="00153F89" w:rsidRDefault="000F6111" w:rsidP="000F6111">
      <w:pPr>
        <w:pStyle w:val="besteksubtitel"/>
        <w:rPr>
          <w:rFonts w:ascii="Arial" w:hAnsi="Arial" w:cs="Arial"/>
          <w:sz w:val="8"/>
          <w:szCs w:val="12"/>
        </w:rPr>
      </w:pPr>
    </w:p>
    <w:p w:rsidR="000F6111" w:rsidRPr="00350DC3" w:rsidRDefault="005D3792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="000F6111" w:rsidRPr="00350DC3">
        <w:rPr>
          <w:rStyle w:val="bestektekstChar"/>
          <w:rFonts w:ascii="Arial" w:hAnsi="Arial" w:cs="Arial"/>
          <w:sz w:val="19"/>
          <w:szCs w:val="19"/>
        </w:rPr>
        <w:t>:</w:t>
      </w:r>
      <w:r w:rsidR="000F6111" w:rsidRPr="00350DC3">
        <w:rPr>
          <w:rFonts w:ascii="Arial" w:hAnsi="Arial" w:cs="Arial"/>
          <w:sz w:val="19"/>
          <w:szCs w:val="19"/>
        </w:rPr>
        <w:t xml:space="preserve"> </w:t>
      </w:r>
      <w:r w:rsidR="00F94BEF" w:rsidRPr="00350DC3">
        <w:rPr>
          <w:rFonts w:ascii="Arial" w:hAnsi="Arial" w:cs="Arial"/>
          <w:sz w:val="19"/>
          <w:szCs w:val="19"/>
        </w:rPr>
        <w:tab/>
      </w:r>
      <w:r w:rsidR="000F6111" w:rsidRPr="00350DC3">
        <w:rPr>
          <w:rFonts w:ascii="Arial" w:hAnsi="Arial" w:cs="Arial"/>
          <w:sz w:val="19"/>
          <w:szCs w:val="19"/>
        </w:rPr>
        <w:tab/>
      </w:r>
      <w:r w:rsidR="00D45610">
        <w:rPr>
          <w:rFonts w:ascii="Arial" w:hAnsi="Arial" w:cs="Arial"/>
          <w:sz w:val="19"/>
          <w:szCs w:val="19"/>
        </w:rPr>
        <w:tab/>
      </w:r>
      <w:r>
        <w:rPr>
          <w:rStyle w:val="bestekwaardenChar"/>
          <w:rFonts w:ascii="Arial" w:hAnsi="Arial" w:cs="Arial"/>
          <w:color w:val="7030A0"/>
          <w:sz w:val="19"/>
          <w:szCs w:val="19"/>
        </w:rPr>
        <w:tab/>
      </w:r>
      <w:r w:rsidRPr="005D3792">
        <w:rPr>
          <w:rStyle w:val="bestekwaardenChar"/>
          <w:rFonts w:ascii="Arial" w:hAnsi="Arial" w:cs="Arial"/>
          <w:color w:val="auto"/>
          <w:sz w:val="19"/>
          <w:szCs w:val="19"/>
        </w:rPr>
        <w:t>Ja</w:t>
      </w:r>
    </w:p>
    <w:p w:rsidR="000F6111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U-waarde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F94BEF"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="00275962">
        <w:rPr>
          <w:rStyle w:val="bestekwaardenChar"/>
          <w:rFonts w:cs="Arial"/>
          <w:color w:val="auto"/>
          <w:sz w:val="19"/>
          <w:szCs w:val="19"/>
        </w:rPr>
        <w:t>1,8</w:t>
      </w:r>
      <w:r w:rsidRPr="00350DC3">
        <w:rPr>
          <w:rFonts w:cs="Arial"/>
          <w:sz w:val="19"/>
          <w:szCs w:val="19"/>
          <w:lang w:val="nl-NL"/>
        </w:rPr>
        <w:t xml:space="preserve"> W/m²K</w:t>
      </w:r>
    </w:p>
    <w:p w:rsidR="00275962" w:rsidRPr="00350DC3" w:rsidRDefault="00275962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>
        <w:rPr>
          <w:rFonts w:cs="Arial"/>
          <w:b/>
          <w:sz w:val="19"/>
          <w:szCs w:val="19"/>
          <w:lang w:val="nl-NL"/>
        </w:rPr>
        <w:t>F</w:t>
      </w:r>
      <w:r w:rsidRPr="00275962">
        <w:rPr>
          <w:rFonts w:cs="Arial"/>
          <w:b/>
          <w:sz w:val="19"/>
          <w:szCs w:val="19"/>
          <w:lang w:val="nl-NL"/>
        </w:rPr>
        <w:t>-waarde</w:t>
      </w:r>
      <w:r>
        <w:rPr>
          <w:rFonts w:cs="Arial"/>
          <w:sz w:val="19"/>
          <w:szCs w:val="19"/>
          <w:lang w:val="nl-NL"/>
        </w:rPr>
        <w:t xml:space="preserve"> : </w:t>
      </w:r>
      <w:r>
        <w:rPr>
          <w:rFonts w:cs="Arial"/>
          <w:sz w:val="19"/>
          <w:szCs w:val="19"/>
          <w:lang w:val="nl-NL"/>
        </w:rPr>
        <w:tab/>
      </w:r>
      <w:r>
        <w:rPr>
          <w:rFonts w:cs="Arial"/>
          <w:sz w:val="19"/>
          <w:szCs w:val="19"/>
          <w:lang w:val="nl-NL"/>
        </w:rPr>
        <w:tab/>
      </w:r>
      <w:r>
        <w:rPr>
          <w:rFonts w:cs="Arial"/>
          <w:sz w:val="19"/>
          <w:szCs w:val="19"/>
          <w:lang w:val="nl-NL"/>
        </w:rPr>
        <w:tab/>
      </w:r>
      <w:r>
        <w:rPr>
          <w:rFonts w:cs="Arial"/>
          <w:sz w:val="19"/>
          <w:szCs w:val="19"/>
          <w:lang w:val="nl-NL"/>
        </w:rPr>
        <w:tab/>
        <w:t>0.80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</w:t>
      </w:r>
      <w:r w:rsidRPr="00350DC3">
        <w:rPr>
          <w:rFonts w:cs="Arial"/>
          <w:sz w:val="19"/>
          <w:szCs w:val="19"/>
          <w:lang w:val="nl-NL"/>
        </w:rPr>
        <w:t xml:space="preserve"> </w:t>
      </w:r>
      <w:r w:rsidRPr="00350DC3">
        <w:rPr>
          <w:rFonts w:cs="Arial"/>
          <w:b/>
          <w:sz w:val="19"/>
          <w:szCs w:val="19"/>
          <w:lang w:val="nl-NL"/>
        </w:rPr>
        <w:t>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712EA4">
        <w:rPr>
          <w:rStyle w:val="bestekwaardenChar"/>
          <w:rFonts w:cs="Arial"/>
          <w:color w:val="auto"/>
          <w:sz w:val="19"/>
          <w:szCs w:val="19"/>
          <w:lang w:val="nl-NL"/>
        </w:rPr>
        <w:t>1200</w:t>
      </w:r>
      <w:r w:rsidR="009A4E5B" w:rsidRPr="00350DC3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 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712EA4">
        <w:rPr>
          <w:rFonts w:cs="Arial"/>
          <w:sz w:val="19"/>
          <w:szCs w:val="19"/>
          <w:lang w:val="nl-NL"/>
        </w:rPr>
        <w:t>2</w:t>
      </w:r>
      <w:r w:rsidR="00275962">
        <w:rPr>
          <w:rFonts w:cs="Arial"/>
          <w:sz w:val="19"/>
          <w:szCs w:val="19"/>
          <w:lang w:val="nl-NL"/>
        </w:rPr>
        <w:t>50</w:t>
      </w:r>
      <w:r w:rsidR="009A4E5B" w:rsidRPr="00350DC3">
        <w:rPr>
          <w:rFonts w:cs="Arial"/>
          <w:sz w:val="19"/>
          <w:szCs w:val="19"/>
          <w:lang w:val="nl-NL"/>
        </w:rPr>
        <w:t xml:space="preserve"> Pa in open toestand</w:t>
      </w:r>
    </w:p>
    <w:p w:rsidR="000F6111" w:rsidRPr="005D3792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 xml:space="preserve">Lekdebiet </w:t>
      </w:r>
      <w:r w:rsidRPr="005D3792">
        <w:rPr>
          <w:rFonts w:cs="Arial"/>
          <w:b/>
          <w:sz w:val="19"/>
          <w:szCs w:val="19"/>
          <w:lang w:val="nl-NL"/>
        </w:rPr>
        <w:t>bij 50 Pa</w:t>
      </w:r>
      <w:r w:rsidRPr="005D3792">
        <w:rPr>
          <w:rFonts w:cs="Arial"/>
          <w:sz w:val="19"/>
          <w:szCs w:val="19"/>
          <w:lang w:val="nl-NL"/>
        </w:rPr>
        <w:t>:</w:t>
      </w:r>
      <w:r w:rsidRPr="005D3792">
        <w:rPr>
          <w:rFonts w:cs="Arial"/>
          <w:sz w:val="19"/>
          <w:szCs w:val="19"/>
          <w:lang w:val="nl-NL"/>
        </w:rPr>
        <w:tab/>
      </w:r>
      <w:r w:rsidRPr="005D3792">
        <w:rPr>
          <w:rFonts w:cs="Arial"/>
          <w:sz w:val="19"/>
          <w:szCs w:val="19"/>
          <w:lang w:val="nl-NL"/>
        </w:rPr>
        <w:tab/>
      </w:r>
      <w:r w:rsidR="009A4E5B" w:rsidRPr="005D3792">
        <w:rPr>
          <w:rFonts w:cs="Arial"/>
          <w:sz w:val="19"/>
          <w:szCs w:val="19"/>
          <w:lang w:val="nl-NL"/>
        </w:rPr>
        <w:tab/>
      </w:r>
      <w:r w:rsidRPr="005D3792">
        <w:rPr>
          <w:rFonts w:cs="Arial"/>
          <w:sz w:val="19"/>
          <w:szCs w:val="19"/>
          <w:lang w:val="nl-NL"/>
        </w:rPr>
        <w:t xml:space="preserve"> &lt;</w:t>
      </w:r>
      <w:r w:rsidR="00275962" w:rsidRPr="005D3792">
        <w:rPr>
          <w:rFonts w:cs="Arial"/>
          <w:sz w:val="19"/>
          <w:szCs w:val="19"/>
          <w:lang w:val="nl-NL"/>
        </w:rPr>
        <w:t>15</w:t>
      </w:r>
      <w:r w:rsidRPr="005D3792">
        <w:rPr>
          <w:rFonts w:cs="Arial"/>
          <w:sz w:val="19"/>
          <w:szCs w:val="19"/>
          <w:lang w:val="nl-NL"/>
        </w:rPr>
        <w:t>% (in gesloten toestand)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Inbraakwerendheid</w:t>
      </w:r>
      <w:r w:rsidRPr="00350DC3">
        <w:rPr>
          <w:rFonts w:cs="Arial"/>
          <w:sz w:val="19"/>
          <w:szCs w:val="19"/>
          <w:lang w:val="nl-NL"/>
        </w:rPr>
        <w:t>: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>klasse 2 (indien raam WK2 is)</w:t>
      </w:r>
    </w:p>
    <w:p w:rsidR="000F6111" w:rsidRPr="00153F89" w:rsidRDefault="000F6111" w:rsidP="000F6111">
      <w:pPr>
        <w:pStyle w:val="bestektekst"/>
        <w:ind w:left="426"/>
        <w:rPr>
          <w:rFonts w:cs="Arial"/>
          <w:sz w:val="4"/>
          <w:szCs w:val="19"/>
          <w:lang w:val="nl-NL"/>
        </w:rPr>
      </w:pPr>
    </w:p>
    <w:p w:rsidR="000F6111" w:rsidRPr="00350DC3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350DC3">
        <w:rPr>
          <w:rFonts w:cs="Arial"/>
          <w:b/>
          <w:sz w:val="19"/>
          <w:szCs w:val="19"/>
        </w:rPr>
        <w:t>Geluiddemping D</w:t>
      </w:r>
      <w:r w:rsidRPr="00350DC3">
        <w:rPr>
          <w:rFonts w:cs="Arial"/>
          <w:b/>
          <w:sz w:val="19"/>
          <w:szCs w:val="19"/>
          <w:vertAlign w:val="subscript"/>
        </w:rPr>
        <w:t xml:space="preserve">n,e,w </w:t>
      </w:r>
      <w:r w:rsidRPr="00350DC3">
        <w:rPr>
          <w:rFonts w:cs="Arial"/>
          <w:b/>
          <w:sz w:val="19"/>
          <w:szCs w:val="19"/>
        </w:rPr>
        <w:t>(C;C</w:t>
      </w:r>
      <w:r w:rsidRPr="00350DC3">
        <w:rPr>
          <w:rFonts w:cs="Arial"/>
          <w:b/>
          <w:sz w:val="19"/>
          <w:szCs w:val="19"/>
          <w:vertAlign w:val="subscript"/>
        </w:rPr>
        <w:t>tr</w:t>
      </w:r>
      <w:r w:rsidRPr="00350DC3">
        <w:rPr>
          <w:rFonts w:cs="Arial"/>
          <w:b/>
          <w:sz w:val="19"/>
          <w:szCs w:val="19"/>
        </w:rPr>
        <w:t>):</w:t>
      </w:r>
    </w:p>
    <w:p w:rsidR="000F6111" w:rsidRPr="00350DC3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50DC3">
        <w:rPr>
          <w:rFonts w:cs="Arial"/>
          <w:sz w:val="19"/>
          <w:szCs w:val="19"/>
        </w:rPr>
        <w:t xml:space="preserve">In </w:t>
      </w:r>
      <w:r w:rsidR="009A4E5B" w:rsidRPr="00350DC3">
        <w:rPr>
          <w:rFonts w:cs="Arial"/>
          <w:sz w:val="19"/>
          <w:szCs w:val="19"/>
        </w:rPr>
        <w:t>open</w:t>
      </w:r>
      <w:r w:rsidRPr="00350DC3">
        <w:rPr>
          <w:rFonts w:cs="Arial"/>
          <w:sz w:val="19"/>
          <w:szCs w:val="19"/>
        </w:rPr>
        <w:t xml:space="preserve"> toestand:</w:t>
      </w:r>
      <w:r w:rsidR="009A4E5B" w:rsidRPr="00350DC3">
        <w:rPr>
          <w:rFonts w:cs="Arial"/>
          <w:sz w:val="19"/>
          <w:szCs w:val="19"/>
        </w:rPr>
        <w:tab/>
      </w:r>
      <w:r w:rsidRPr="00350DC3">
        <w:rPr>
          <w:rFonts w:cs="Arial"/>
          <w:sz w:val="19"/>
          <w:szCs w:val="19"/>
        </w:rPr>
        <w:tab/>
      </w:r>
      <w:r w:rsidR="00D45610">
        <w:rPr>
          <w:rFonts w:cs="Arial"/>
          <w:sz w:val="19"/>
          <w:szCs w:val="19"/>
        </w:rPr>
        <w:tab/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3</w:t>
      </w:r>
      <w:r w:rsidR="00275962">
        <w:rPr>
          <w:rStyle w:val="bestekwaardenChar"/>
          <w:rFonts w:cs="Arial"/>
          <w:color w:val="auto"/>
          <w:sz w:val="19"/>
          <w:szCs w:val="19"/>
        </w:rPr>
        <w:t>5</w:t>
      </w:r>
      <w:r w:rsidRPr="00350DC3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275962">
        <w:rPr>
          <w:rStyle w:val="bestekwaardenChar"/>
          <w:rFonts w:cs="Arial"/>
          <w:color w:val="auto"/>
          <w:sz w:val="19"/>
          <w:szCs w:val="19"/>
        </w:rPr>
        <w:t>-1;-2</w:t>
      </w:r>
      <w:r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Pr="00350DC3">
        <w:rPr>
          <w:rFonts w:cs="Arial"/>
          <w:sz w:val="19"/>
          <w:szCs w:val="19"/>
        </w:rPr>
        <w:t xml:space="preserve"> dB</w:t>
      </w:r>
    </w:p>
    <w:p w:rsidR="000F6111" w:rsidRPr="00350DC3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50DC3">
        <w:rPr>
          <w:rFonts w:cs="Arial"/>
          <w:sz w:val="19"/>
          <w:szCs w:val="19"/>
        </w:rPr>
        <w:t xml:space="preserve">In gesloten toestand: </w:t>
      </w:r>
      <w:r w:rsidRPr="00350DC3">
        <w:rPr>
          <w:rFonts w:cs="Arial"/>
          <w:sz w:val="19"/>
          <w:szCs w:val="19"/>
        </w:rPr>
        <w:tab/>
      </w:r>
      <w:r w:rsidR="009B2A5D" w:rsidRPr="00350DC3">
        <w:rPr>
          <w:rFonts w:cs="Arial"/>
          <w:sz w:val="19"/>
          <w:szCs w:val="19"/>
        </w:rPr>
        <w:tab/>
      </w:r>
      <w:r w:rsidR="00275962">
        <w:rPr>
          <w:rStyle w:val="bestekwaardenChar"/>
          <w:rFonts w:cs="Arial"/>
          <w:color w:val="auto"/>
          <w:sz w:val="19"/>
          <w:szCs w:val="19"/>
        </w:rPr>
        <w:t>51 (-1;-3</w:t>
      </w:r>
      <w:r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350DC3">
        <w:rPr>
          <w:rFonts w:cs="Arial"/>
          <w:sz w:val="19"/>
          <w:szCs w:val="19"/>
        </w:rPr>
        <w:t>dB</w:t>
      </w:r>
    </w:p>
    <w:p w:rsidR="000F6111" w:rsidRPr="008967F2" w:rsidRDefault="000F6111" w:rsidP="000F6111">
      <w:pPr>
        <w:pStyle w:val="bestektekst"/>
        <w:rPr>
          <w:rFonts w:cs="Arial"/>
          <w:sz w:val="10"/>
          <w:szCs w:val="19"/>
          <w:lang w:val="nl-NL"/>
        </w:rPr>
      </w:pPr>
    </w:p>
    <w:p w:rsidR="009C6E3B" w:rsidRDefault="009C6E3B"/>
    <w:tbl>
      <w:tblPr>
        <w:tblpPr w:leftFromText="141" w:rightFromText="141" w:vertAnchor="text" w:tblpXSpec="center" w:tblpY="-40"/>
        <w:tblW w:w="9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577"/>
        <w:gridCol w:w="3854"/>
      </w:tblGrid>
      <w:tr w:rsidR="00887CFB" w:rsidRPr="00350DC3" w:rsidTr="00624D98">
        <w:trPr>
          <w:trHeight w:val="260"/>
        </w:trPr>
        <w:tc>
          <w:tcPr>
            <w:tcW w:w="9431" w:type="dxa"/>
            <w:gridSpan w:val="2"/>
            <w:shd w:val="clear" w:color="auto" w:fill="A6A6A6"/>
            <w:noWrap/>
          </w:tcPr>
          <w:p w:rsidR="00887CFB" w:rsidRPr="00E61ADE" w:rsidRDefault="00E24BAD" w:rsidP="00887CFB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</w:rPr>
            </w:pPr>
            <w:r w:rsidRPr="00E61ADE">
              <w:rPr>
                <w:rFonts w:cs="Arial"/>
                <w:b/>
                <w:sz w:val="18"/>
                <w:szCs w:val="18"/>
                <w:lang w:val="nl-NL"/>
              </w:rPr>
              <w:t>EPB-eigens</w:t>
            </w:r>
            <w:r w:rsidR="00887CFB" w:rsidRPr="00E61ADE">
              <w:rPr>
                <w:rFonts w:cs="Arial"/>
                <w:b/>
                <w:sz w:val="18"/>
                <w:szCs w:val="18"/>
                <w:lang w:val="nl-NL"/>
              </w:rPr>
              <w:t>chappen: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887CFB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Debiet q1 bij 2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61ADE" w:rsidRDefault="005D2042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5D2042">
              <w:rPr>
                <w:rStyle w:val="bestekwaardenChar"/>
                <w:color w:val="auto"/>
              </w:rPr>
              <w:t>n.v.t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9B2A5D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Debiet q1</w:t>
            </w:r>
            <w:r w:rsidR="00887CFB" w:rsidRPr="00E61ADE">
              <w:rPr>
                <w:rFonts w:eastAsia="Arial" w:cs="Arial"/>
                <w:sz w:val="18"/>
                <w:szCs w:val="18"/>
              </w:rPr>
              <w:t xml:space="preserve"> bij 10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61ADE" w:rsidRDefault="00FC7B4D" w:rsidP="00887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  <w:r w:rsidR="00993FE6">
              <w:rPr>
                <w:rFonts w:cs="Arial"/>
                <w:sz w:val="18"/>
                <w:szCs w:val="18"/>
              </w:rPr>
              <w:t>,0</w:t>
            </w:r>
            <w:r w:rsidR="00887CFB" w:rsidRPr="00E61ADE">
              <w:rPr>
                <w:rFonts w:cs="Arial"/>
                <w:sz w:val="18"/>
                <w:szCs w:val="18"/>
              </w:rPr>
              <w:t xml:space="preserve"> m³/h/m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887CFB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L</w:t>
            </w:r>
            <w:r w:rsidRPr="00E61ADE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E61ADE">
              <w:rPr>
                <w:rFonts w:eastAsia="Arial" w:cs="Arial"/>
                <w:sz w:val="18"/>
                <w:szCs w:val="18"/>
              </w:rPr>
              <w:t xml:space="preserve"> bij 2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61ADE" w:rsidRDefault="005D2042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5D2042">
              <w:rPr>
                <w:rStyle w:val="bestekwaardenChar"/>
                <w:color w:val="auto"/>
              </w:rPr>
              <w:t>n.v.t</w:t>
            </w:r>
            <w:r w:rsidR="00FC7B4D">
              <w:rPr>
                <w:rStyle w:val="bestekwaardenChar"/>
                <w:color w:val="auto"/>
              </w:rPr>
              <w:t>.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887CFB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L</w:t>
            </w:r>
            <w:r w:rsidRPr="00E61ADE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E61ADE">
              <w:rPr>
                <w:rFonts w:eastAsia="Arial" w:cs="Arial"/>
                <w:sz w:val="18"/>
                <w:szCs w:val="18"/>
              </w:rPr>
              <w:t xml:space="preserve"> bij 10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61ADE" w:rsidRDefault="00887CFB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E61ADE">
              <w:rPr>
                <w:rFonts w:cs="Arial"/>
                <w:sz w:val="18"/>
                <w:szCs w:val="18"/>
              </w:rPr>
              <w:t>0,</w:t>
            </w:r>
            <w:r w:rsidR="00FC7B4D">
              <w:rPr>
                <w:rFonts w:cs="Arial"/>
                <w:sz w:val="18"/>
                <w:szCs w:val="18"/>
              </w:rPr>
              <w:t>04</w:t>
            </w:r>
          </w:p>
        </w:tc>
      </w:tr>
      <w:tr w:rsidR="00FC7B4D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</w:tcPr>
          <w:p w:rsidR="00FC7B4D" w:rsidRPr="00E61ADE" w:rsidRDefault="00FC7B4D" w:rsidP="00887CFB">
            <w:pP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Zelfregelendheid 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FC7B4D" w:rsidRPr="00E61ADE" w:rsidRDefault="00FC7B4D" w:rsidP="00887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n.v.t. </w:t>
            </w:r>
            <w:r w:rsidRPr="00FC7B4D">
              <w:rPr>
                <w:rFonts w:cs="Arial"/>
                <w:sz w:val="18"/>
                <w:szCs w:val="18"/>
                <w:vertAlign w:val="superscript"/>
              </w:rPr>
              <w:t>(2)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9B2A5D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O</w:t>
            </w:r>
            <w:r w:rsidR="00887CFB" w:rsidRPr="00E61ADE">
              <w:rPr>
                <w:rFonts w:eastAsia="Arial" w:cs="Arial"/>
                <w:sz w:val="18"/>
                <w:szCs w:val="18"/>
              </w:rPr>
              <w:t>ppervlakte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61ADE" w:rsidRDefault="00887CFB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E61ADE">
              <w:rPr>
                <w:rFonts w:cs="Arial"/>
                <w:sz w:val="18"/>
                <w:szCs w:val="18"/>
              </w:rPr>
              <w:t>0,06</w:t>
            </w:r>
            <w:r w:rsidR="00712EA4">
              <w:rPr>
                <w:rFonts w:cs="Arial"/>
                <w:sz w:val="18"/>
                <w:szCs w:val="18"/>
              </w:rPr>
              <w:t>6</w:t>
            </w:r>
            <w:r w:rsidR="009B2A5D" w:rsidRPr="00E61ADE">
              <w:rPr>
                <w:rFonts w:cs="Arial"/>
                <w:sz w:val="18"/>
                <w:szCs w:val="18"/>
              </w:rPr>
              <w:t xml:space="preserve"> m²/m</w:t>
            </w:r>
          </w:p>
        </w:tc>
      </w:tr>
    </w:tbl>
    <w:p w:rsidR="00680E93" w:rsidRDefault="00680E93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p w:rsidR="00712EA4" w:rsidRPr="005D3792" w:rsidRDefault="00712EA4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5D3792">
        <w:rPr>
          <w:rFonts w:cs="Arial"/>
          <w:caps w:val="0"/>
          <w:color w:val="auto"/>
          <w:sz w:val="16"/>
          <w:szCs w:val="16"/>
          <w:vertAlign w:val="superscript"/>
        </w:rPr>
        <w:t>(2)</w:t>
      </w:r>
      <w:r w:rsidRPr="005D3792">
        <w:rPr>
          <w:rFonts w:cs="Arial"/>
          <w:caps w:val="0"/>
          <w:color w:val="auto"/>
          <w:sz w:val="16"/>
          <w:szCs w:val="16"/>
        </w:rPr>
        <w:t xml:space="preserve"> In België worden natuurlijke toevoerverluchtingen op 10Pa gedimensioneerd, gevalideerd als een P3-rooster </w:t>
      </w:r>
    </w:p>
    <w:sectPr w:rsidR="00712EA4" w:rsidRPr="005D3792" w:rsidSect="00E61A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A2" w:rsidRDefault="00F233A2" w:rsidP="000F6111">
      <w:r>
        <w:separator/>
      </w:r>
    </w:p>
  </w:endnote>
  <w:endnote w:type="continuationSeparator" w:id="0">
    <w:p w:rsidR="00F233A2" w:rsidRDefault="00F233A2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A2" w:rsidRDefault="00F233A2" w:rsidP="000F6111">
      <w:r>
        <w:separator/>
      </w:r>
    </w:p>
  </w:footnote>
  <w:footnote w:type="continuationSeparator" w:id="0">
    <w:p w:rsidR="00F233A2" w:rsidRDefault="00F233A2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23F4E"/>
    <w:rsid w:val="000C0271"/>
    <w:rsid w:val="000F6111"/>
    <w:rsid w:val="001263A2"/>
    <w:rsid w:val="00153F89"/>
    <w:rsid w:val="00156E4F"/>
    <w:rsid w:val="00187804"/>
    <w:rsid w:val="00275962"/>
    <w:rsid w:val="002A39CC"/>
    <w:rsid w:val="002C4808"/>
    <w:rsid w:val="002D7619"/>
    <w:rsid w:val="002F4AE5"/>
    <w:rsid w:val="00301617"/>
    <w:rsid w:val="00350DC3"/>
    <w:rsid w:val="003A5E02"/>
    <w:rsid w:val="003B557B"/>
    <w:rsid w:val="004250BD"/>
    <w:rsid w:val="00494890"/>
    <w:rsid w:val="004B21AD"/>
    <w:rsid w:val="004B4035"/>
    <w:rsid w:val="00576981"/>
    <w:rsid w:val="005D2042"/>
    <w:rsid w:val="005D3792"/>
    <w:rsid w:val="005E50A9"/>
    <w:rsid w:val="006055E8"/>
    <w:rsid w:val="00624D98"/>
    <w:rsid w:val="00680E93"/>
    <w:rsid w:val="00712EA4"/>
    <w:rsid w:val="0072284E"/>
    <w:rsid w:val="00725311"/>
    <w:rsid w:val="0075178A"/>
    <w:rsid w:val="00764D0E"/>
    <w:rsid w:val="007E1629"/>
    <w:rsid w:val="007F75F3"/>
    <w:rsid w:val="0080131F"/>
    <w:rsid w:val="008628C1"/>
    <w:rsid w:val="00887CFB"/>
    <w:rsid w:val="008967F2"/>
    <w:rsid w:val="00913CC4"/>
    <w:rsid w:val="00966F2D"/>
    <w:rsid w:val="00993037"/>
    <w:rsid w:val="00993FE6"/>
    <w:rsid w:val="009A4E5B"/>
    <w:rsid w:val="009B2A5D"/>
    <w:rsid w:val="009B7C13"/>
    <w:rsid w:val="009C6E3B"/>
    <w:rsid w:val="009E0B98"/>
    <w:rsid w:val="00AB0428"/>
    <w:rsid w:val="00AC372E"/>
    <w:rsid w:val="00AF1A25"/>
    <w:rsid w:val="00B20B2A"/>
    <w:rsid w:val="00B657B4"/>
    <w:rsid w:val="00B70E6F"/>
    <w:rsid w:val="00B91415"/>
    <w:rsid w:val="00BE1826"/>
    <w:rsid w:val="00BF1439"/>
    <w:rsid w:val="00C35F37"/>
    <w:rsid w:val="00C36727"/>
    <w:rsid w:val="00CE78ED"/>
    <w:rsid w:val="00CF5FE6"/>
    <w:rsid w:val="00D01E6A"/>
    <w:rsid w:val="00D22E19"/>
    <w:rsid w:val="00D45610"/>
    <w:rsid w:val="00DA1628"/>
    <w:rsid w:val="00DC76CF"/>
    <w:rsid w:val="00DE31FE"/>
    <w:rsid w:val="00E24BAD"/>
    <w:rsid w:val="00E573BD"/>
    <w:rsid w:val="00E61ADE"/>
    <w:rsid w:val="00F233A2"/>
    <w:rsid w:val="00F56E7F"/>
    <w:rsid w:val="00F61696"/>
    <w:rsid w:val="00F830F9"/>
    <w:rsid w:val="00F94BEF"/>
    <w:rsid w:val="00FB21FE"/>
    <w:rsid w:val="00FB4DFE"/>
    <w:rsid w:val="00FC7B4D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66D0"/>
  <w15:docId w15:val="{6E61E696-05BB-44ED-B671-FCC9575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B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140D-C959-47AF-A99C-E524D690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Jocelyne Decommer</cp:lastModifiedBy>
  <cp:revision>10</cp:revision>
  <cp:lastPrinted>2018-07-02T08:52:00Z</cp:lastPrinted>
  <dcterms:created xsi:type="dcterms:W3CDTF">2018-07-02T08:52:00Z</dcterms:created>
  <dcterms:modified xsi:type="dcterms:W3CDTF">2018-07-03T06:25:00Z</dcterms:modified>
</cp:coreProperties>
</file>